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676E" w14:textId="4AB04958" w:rsidR="00634CED" w:rsidRPr="002E63C2" w:rsidRDefault="00634CED" w:rsidP="00791C9C">
      <w:pPr>
        <w:spacing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Dark Side of Happiness: A Review of Subjective</w:t>
      </w:r>
      <w:r w:rsidR="00D13FE3">
        <w:rPr>
          <w:rFonts w:ascii="Times New Roman" w:hAnsi="Times New Roman" w:cs="Times New Roman"/>
          <w:b/>
          <w:bCs/>
          <w:sz w:val="28"/>
          <w:szCs w:val="28"/>
        </w:rPr>
        <w:t xml:space="preserve"> Wellbeing</w:t>
      </w:r>
      <w:r>
        <w:rPr>
          <w:rFonts w:ascii="Times New Roman" w:hAnsi="Times New Roman" w:cs="Times New Roman"/>
          <w:b/>
          <w:bCs/>
          <w:sz w:val="28"/>
          <w:szCs w:val="28"/>
        </w:rPr>
        <w:t xml:space="preserve"> &amp; Happiness</w:t>
      </w:r>
    </w:p>
    <w:p w14:paraId="237B51A9" w14:textId="78A04814" w:rsidR="00FD3232" w:rsidRPr="00FD3232" w:rsidRDefault="00FD3232" w:rsidP="00791C9C">
      <w:pPr>
        <w:spacing w:line="360" w:lineRule="auto"/>
        <w:jc w:val="center"/>
        <w:rPr>
          <w:rFonts w:ascii="Times New Roman" w:hAnsi="Times New Roman" w:cs="Times New Roman"/>
          <w:i/>
          <w:iCs/>
          <w:sz w:val="20"/>
          <w:szCs w:val="20"/>
        </w:rPr>
      </w:pPr>
      <w:proofErr w:type="spellStart"/>
      <w:r w:rsidRPr="00FD3232">
        <w:rPr>
          <w:rFonts w:ascii="Times New Roman" w:hAnsi="Times New Roman" w:cs="Times New Roman"/>
          <w:i/>
          <w:iCs/>
          <w:sz w:val="20"/>
          <w:szCs w:val="20"/>
        </w:rPr>
        <w:t>Shurlly</w:t>
      </w:r>
      <w:proofErr w:type="spellEnd"/>
      <w:r w:rsidR="0025275E">
        <w:rPr>
          <w:rFonts w:ascii="Times New Roman" w:hAnsi="Times New Roman" w:cs="Times New Roman"/>
          <w:i/>
          <w:iCs/>
          <w:sz w:val="20"/>
          <w:szCs w:val="20"/>
        </w:rPr>
        <w:t xml:space="preserve"> </w:t>
      </w:r>
      <w:r w:rsidRPr="00FD3232">
        <w:rPr>
          <w:rFonts w:ascii="Times New Roman" w:hAnsi="Times New Roman" w:cs="Times New Roman"/>
          <w:i/>
          <w:iCs/>
          <w:sz w:val="20"/>
          <w:szCs w:val="20"/>
        </w:rPr>
        <w:t>Tiwari</w:t>
      </w:r>
    </w:p>
    <w:p w14:paraId="6BAF5EE5" w14:textId="74BF9816" w:rsidR="00FD3232" w:rsidRDefault="00FD3232" w:rsidP="00791C9C">
      <w:pPr>
        <w:spacing w:line="360" w:lineRule="auto"/>
        <w:jc w:val="center"/>
        <w:rPr>
          <w:rFonts w:ascii="Times New Roman" w:hAnsi="Times New Roman" w:cs="Times New Roman"/>
          <w:i/>
          <w:iCs/>
          <w:sz w:val="20"/>
          <w:szCs w:val="20"/>
        </w:rPr>
      </w:pPr>
      <w:proofErr w:type="spellStart"/>
      <w:r w:rsidRPr="00FD3232">
        <w:rPr>
          <w:rFonts w:ascii="Times New Roman" w:hAnsi="Times New Roman" w:cs="Times New Roman"/>
          <w:i/>
          <w:iCs/>
          <w:sz w:val="20"/>
          <w:szCs w:val="20"/>
        </w:rPr>
        <w:t>Asst.Prof</w:t>
      </w:r>
      <w:proofErr w:type="spellEnd"/>
      <w:r w:rsidRPr="00FD3232">
        <w:rPr>
          <w:rFonts w:ascii="Times New Roman" w:hAnsi="Times New Roman" w:cs="Times New Roman"/>
          <w:i/>
          <w:iCs/>
          <w:sz w:val="20"/>
          <w:szCs w:val="20"/>
        </w:rPr>
        <w:t>, International School of management excellence</w:t>
      </w:r>
    </w:p>
    <w:p w14:paraId="753A8551" w14:textId="77777777" w:rsidR="002E63C2" w:rsidRPr="00FD3232" w:rsidRDefault="002E63C2" w:rsidP="00791C9C">
      <w:pPr>
        <w:spacing w:line="360" w:lineRule="auto"/>
        <w:jc w:val="center"/>
        <w:rPr>
          <w:rFonts w:ascii="Times New Roman" w:hAnsi="Times New Roman" w:cs="Times New Roman"/>
          <w:i/>
          <w:iCs/>
          <w:sz w:val="20"/>
          <w:szCs w:val="20"/>
        </w:rPr>
      </w:pPr>
    </w:p>
    <w:p w14:paraId="0C826E33" w14:textId="6D97BB54" w:rsidR="00D1023C" w:rsidRPr="00594B42" w:rsidRDefault="0030512D" w:rsidP="00791C9C">
      <w:pPr>
        <w:spacing w:line="360" w:lineRule="auto"/>
        <w:jc w:val="center"/>
        <w:rPr>
          <w:i/>
          <w:iCs/>
        </w:rPr>
      </w:pPr>
      <w:r w:rsidRPr="00594B42">
        <w:rPr>
          <w:i/>
          <w:iCs/>
        </w:rPr>
        <w:t xml:space="preserve">Happiness and </w:t>
      </w:r>
      <w:r w:rsidR="00D1023C" w:rsidRPr="00594B42">
        <w:rPr>
          <w:i/>
          <w:iCs/>
        </w:rPr>
        <w:t>wellbeing</w:t>
      </w:r>
      <w:r w:rsidRPr="00594B42">
        <w:rPr>
          <w:i/>
          <w:iCs/>
        </w:rPr>
        <w:t xml:space="preserve"> are not a place where someone can reach but</w:t>
      </w:r>
      <w:r w:rsidR="00D1023C" w:rsidRPr="00594B42">
        <w:rPr>
          <w:i/>
          <w:iCs/>
        </w:rPr>
        <w:t xml:space="preserve"> wellbeing can lead you to happiness</w:t>
      </w:r>
      <w:r w:rsidRPr="00594B42">
        <w:rPr>
          <w:i/>
          <w:iCs/>
        </w:rPr>
        <w:t xml:space="preserve"> </w:t>
      </w:r>
      <w:r w:rsidR="00D1023C" w:rsidRPr="00594B42">
        <w:rPr>
          <w:i/>
          <w:iCs/>
        </w:rPr>
        <w:t xml:space="preserve">and happiness can lead you </w:t>
      </w:r>
      <w:r w:rsidRPr="00594B42">
        <w:rPr>
          <w:i/>
          <w:iCs/>
        </w:rPr>
        <w:t>to satisfaction and satisfaction leads to peace</w:t>
      </w:r>
      <w:r w:rsidR="00D1023C" w:rsidRPr="00594B42">
        <w:rPr>
          <w:i/>
          <w:iCs/>
        </w:rPr>
        <w:t>.</w:t>
      </w:r>
    </w:p>
    <w:p w14:paraId="4B1FB3EF" w14:textId="083C4DD4" w:rsidR="0030512D" w:rsidRPr="00594B42" w:rsidRDefault="0030512D" w:rsidP="00791C9C">
      <w:pPr>
        <w:spacing w:line="360" w:lineRule="auto"/>
        <w:jc w:val="center"/>
        <w:rPr>
          <w:rFonts w:ascii="Times New Roman" w:hAnsi="Times New Roman" w:cs="Times New Roman"/>
          <w:b/>
          <w:bCs/>
          <w:i/>
          <w:iCs/>
          <w:sz w:val="28"/>
          <w:szCs w:val="28"/>
        </w:rPr>
      </w:pPr>
      <w:r w:rsidRPr="00594B42">
        <w:rPr>
          <w:i/>
          <w:iCs/>
        </w:rPr>
        <w:t xml:space="preserve"> (</w:t>
      </w:r>
      <w:r w:rsidR="0016377D" w:rsidRPr="00594B42">
        <w:rPr>
          <w:i/>
          <w:iCs/>
        </w:rPr>
        <w:t>Shrimad- Bhagwat</w:t>
      </w:r>
      <w:r w:rsidRPr="00594B42">
        <w:rPr>
          <w:i/>
          <w:iCs/>
        </w:rPr>
        <w:t xml:space="preserve"> Gita).</w:t>
      </w:r>
    </w:p>
    <w:p w14:paraId="2F55379A" w14:textId="77777777" w:rsidR="00CD746C" w:rsidRDefault="00095852" w:rsidP="00791C9C">
      <w:pPr>
        <w:pStyle w:val="NormalWeb"/>
        <w:shd w:val="clear" w:color="auto" w:fill="FFFFFF"/>
        <w:spacing w:before="360" w:beforeAutospacing="0" w:after="360" w:afterAutospacing="0" w:line="360" w:lineRule="auto"/>
        <w:ind w:right="-720"/>
        <w:jc w:val="both"/>
      </w:pPr>
      <w:r w:rsidRPr="001E77D3">
        <w:rPr>
          <w:b/>
          <w:bCs/>
        </w:rPr>
        <w:t>Abstract</w:t>
      </w:r>
      <w:r>
        <w:t>:</w:t>
      </w:r>
      <w:r w:rsidR="00FD3232">
        <w:t xml:space="preserve"> </w:t>
      </w:r>
    </w:p>
    <w:p w14:paraId="59B410C6" w14:textId="73F5C331" w:rsidR="001E77D3" w:rsidRDefault="00FD3232" w:rsidP="00791C9C">
      <w:pPr>
        <w:pStyle w:val="NormalWeb"/>
        <w:shd w:val="clear" w:color="auto" w:fill="FFFFFF"/>
        <w:spacing w:before="360" w:beforeAutospacing="0" w:after="360" w:afterAutospacing="0" w:line="360" w:lineRule="auto"/>
        <w:ind w:right="-720"/>
        <w:jc w:val="both"/>
      </w:pPr>
      <w:r>
        <w:t>Th</w:t>
      </w:r>
      <w:r w:rsidR="00CD746C">
        <w:t>is</w:t>
      </w:r>
      <w:r>
        <w:t xml:space="preserve"> paper is an effort to understand the difference between Subjective well being and happiness. SW</w:t>
      </w:r>
      <w:r w:rsidR="001E77D3">
        <w:t>B</w:t>
      </w:r>
      <w:r>
        <w:t xml:space="preserve"> and happiness are important topics from the point of view of research, both of them can be used in the organisations</w:t>
      </w:r>
      <w:r w:rsidR="001E77D3">
        <w:t xml:space="preserve"> as it helps in develop</w:t>
      </w:r>
      <w:r w:rsidR="00CD746C">
        <w:t xml:space="preserve">ment of </w:t>
      </w:r>
      <w:r w:rsidR="001E77D3">
        <w:t xml:space="preserve">employees and employee related policies. </w:t>
      </w:r>
      <w:r w:rsidR="00CD746C">
        <w:t>P</w:t>
      </w:r>
      <w:r w:rsidR="001E77D3">
        <w:t xml:space="preserve">reviously happiness was </w:t>
      </w:r>
      <w:r w:rsidR="00CD746C">
        <w:t>considered</w:t>
      </w:r>
      <w:r w:rsidR="001E77D3">
        <w:t xml:space="preserve"> </w:t>
      </w:r>
      <w:r w:rsidR="00CD746C">
        <w:t>an</w:t>
      </w:r>
      <w:r w:rsidR="001E77D3">
        <w:t xml:space="preserve"> abstract entity and there was a lot of emphasis on the wellbeing of the employees. But </w:t>
      </w:r>
      <w:r w:rsidR="00CD746C">
        <w:t xml:space="preserve">in </w:t>
      </w:r>
      <w:r w:rsidR="001E77D3">
        <w:t>recent studies emphasise</w:t>
      </w:r>
      <w:r w:rsidR="00CD746C">
        <w:t xml:space="preserve"> the effect</w:t>
      </w:r>
      <w:r w:rsidR="001E77D3">
        <w:t xml:space="preserve"> of happy employees on business. This research conducted a thematic analysis on the past researches</w:t>
      </w:r>
      <w:r w:rsidR="00CD746C">
        <w:t xml:space="preserve"> conducted, </w:t>
      </w:r>
      <w:r w:rsidR="001E77D3">
        <w:t xml:space="preserve">and tried to infer a logical difference between happiness and SWB. </w:t>
      </w:r>
      <w:r w:rsidR="00CD746C">
        <w:t>This research also emphasises on the dark side of happiness, which will help the organisations to keep a track on the happiness levels of the employees.</w:t>
      </w:r>
      <w:r w:rsidR="00095852">
        <w:t xml:space="preserve"> The research will help to identify the difference between happiness and SWB and the dark side of happiness which will help the organisations to reframe few of their policies and procedures for the employees. This research when studied further can also help in developing new models for increasing the happiness of employees which will affect the </w:t>
      </w:r>
      <w:r w:rsidR="00CD746C">
        <w:t>productivity of employees and eventually the profits.</w:t>
      </w:r>
    </w:p>
    <w:p w14:paraId="364E123B" w14:textId="74277415" w:rsidR="000C7C47" w:rsidRDefault="000C7C47" w:rsidP="00791C9C">
      <w:pPr>
        <w:pStyle w:val="NormalWeb"/>
        <w:shd w:val="clear" w:color="auto" w:fill="FFFFFF"/>
        <w:spacing w:before="360" w:beforeAutospacing="0" w:after="360" w:afterAutospacing="0" w:line="360" w:lineRule="auto"/>
        <w:ind w:right="-720"/>
        <w:jc w:val="both"/>
      </w:pPr>
      <w:r>
        <w:t>Keywords: Happiness, SWB,</w:t>
      </w:r>
      <w:r w:rsidR="002E63C2">
        <w:t xml:space="preserve"> </w:t>
      </w:r>
      <w:r w:rsidR="002D23A6">
        <w:t>D</w:t>
      </w:r>
      <w:r w:rsidR="002E63C2">
        <w:t>ark side of happiness.</w:t>
      </w:r>
    </w:p>
    <w:p w14:paraId="766099AE" w14:textId="77777777" w:rsidR="00CD746C" w:rsidRDefault="006D3E31" w:rsidP="00791C9C">
      <w:pPr>
        <w:pStyle w:val="NormalWeb"/>
        <w:shd w:val="clear" w:color="auto" w:fill="FFFFFF"/>
        <w:spacing w:before="360" w:beforeAutospacing="0" w:after="360" w:afterAutospacing="0" w:line="360" w:lineRule="auto"/>
        <w:ind w:right="-720"/>
        <w:jc w:val="both"/>
        <w:rPr>
          <w:b/>
          <w:bCs/>
        </w:rPr>
      </w:pPr>
      <w:r w:rsidRPr="00CD746C">
        <w:rPr>
          <w:b/>
          <w:bCs/>
        </w:rPr>
        <w:t>Introduction:</w:t>
      </w:r>
    </w:p>
    <w:p w14:paraId="455C26E1" w14:textId="1B928761" w:rsidR="00D21CA9" w:rsidRDefault="001E2358" w:rsidP="00791C9C">
      <w:pPr>
        <w:pStyle w:val="NormalWeb"/>
        <w:shd w:val="clear" w:color="auto" w:fill="FFFFFF"/>
        <w:spacing w:before="360" w:beforeAutospacing="0" w:after="360" w:afterAutospacing="0" w:line="360" w:lineRule="auto"/>
        <w:ind w:right="-720"/>
        <w:jc w:val="both"/>
        <w:rPr>
          <w:shd w:val="clear" w:color="auto" w:fill="FFFFFF"/>
        </w:rPr>
      </w:pPr>
      <w:r>
        <w:t>Many researchers have tried to explain h</w:t>
      </w:r>
      <w:r w:rsidR="005E73C1" w:rsidRPr="00490C75">
        <w:t xml:space="preserve">appiness and </w:t>
      </w:r>
      <w:r>
        <w:t xml:space="preserve">subjective </w:t>
      </w:r>
      <w:r w:rsidRPr="00490C75">
        <w:t>wellbeing</w:t>
      </w:r>
      <w:r w:rsidR="005E73C1" w:rsidRPr="00490C75">
        <w:t xml:space="preserve"> in different </w:t>
      </w:r>
      <w:r w:rsidR="00D21CA9" w:rsidRPr="00490C75">
        <w:t>ways.</w:t>
      </w:r>
      <w:r w:rsidR="00D21CA9" w:rsidRPr="00490C75">
        <w:rPr>
          <w:shd w:val="clear" w:color="auto" w:fill="FFFFFF"/>
        </w:rPr>
        <w:t xml:space="preserve"> The</w:t>
      </w:r>
      <w:r w:rsidR="009860C4" w:rsidRPr="00490C75">
        <w:rPr>
          <w:shd w:val="clear" w:color="auto" w:fill="FFFFFF"/>
        </w:rPr>
        <w:t xml:space="preserve"> dictionary defines happiness as: "the quality or state of being happy". Whilst wellbeing is defined as: "</w:t>
      </w:r>
      <w:r w:rsidR="00D21CA9" w:rsidRPr="00490C75">
        <w:rPr>
          <w:shd w:val="clear" w:color="auto" w:fill="FFFFFF"/>
        </w:rPr>
        <w:t>a satisfactory</w:t>
      </w:r>
      <w:r w:rsidR="009860C4" w:rsidRPr="00490C75">
        <w:rPr>
          <w:shd w:val="clear" w:color="auto" w:fill="FFFFFF"/>
        </w:rPr>
        <w:t xml:space="preserve"> condition of existence; a state characterised by health, happiness, and prosperity; welfare"</w:t>
      </w:r>
      <w:r w:rsidR="002E63C2">
        <w:rPr>
          <w:shd w:val="clear" w:color="auto" w:fill="FFFFFF"/>
        </w:rPr>
        <w:t>.</w:t>
      </w:r>
    </w:p>
    <w:p w14:paraId="3853666A" w14:textId="77777777" w:rsidR="002E63C2" w:rsidRPr="00E6407F" w:rsidRDefault="002E63C2" w:rsidP="00791C9C">
      <w:pPr>
        <w:pStyle w:val="NormalWeb"/>
        <w:shd w:val="clear" w:color="auto" w:fill="FFFFFF"/>
        <w:spacing w:before="0" w:beforeAutospacing="0" w:line="360" w:lineRule="auto"/>
        <w:jc w:val="both"/>
      </w:pPr>
      <w:r w:rsidRPr="00E6407F">
        <w:lastRenderedPageBreak/>
        <w:t xml:space="preserve">Pursuing happiness can result in a paradoxical outcome, </w:t>
      </w:r>
      <w:proofErr w:type="spellStart"/>
      <w:r w:rsidRPr="00E6407F">
        <w:t>Kesebir</w:t>
      </w:r>
      <w:proofErr w:type="spellEnd"/>
      <w:r w:rsidRPr="00E6407F">
        <w:t>, and Diener (2008). Research states that pursuing happiness is absurd and creates pressure on the individual, resulting in a more challenging situation than normal.</w:t>
      </w:r>
    </w:p>
    <w:p w14:paraId="5B807149" w14:textId="295A3D86" w:rsidR="00E6407F" w:rsidRPr="00E6407F" w:rsidRDefault="002E63C2" w:rsidP="00791C9C">
      <w:pPr>
        <w:spacing w:line="360" w:lineRule="auto"/>
        <w:jc w:val="both"/>
        <w:rPr>
          <w:rFonts w:ascii="Times New Roman" w:hAnsi="Times New Roman" w:cs="Times New Roman"/>
          <w:sz w:val="24"/>
          <w:szCs w:val="24"/>
          <w:shd w:val="clear" w:color="auto" w:fill="FFFFFF"/>
        </w:rPr>
      </w:pPr>
      <w:r w:rsidRPr="00E6407F">
        <w:rPr>
          <w:rFonts w:ascii="Times New Roman" w:hAnsi="Times New Roman" w:cs="Times New Roman"/>
          <w:sz w:val="24"/>
          <w:szCs w:val="24"/>
          <w:shd w:val="clear" w:color="auto" w:fill="FFFFFF"/>
        </w:rPr>
        <w:t xml:space="preserve">Ekman, 1992; Levenson, 2003; </w:t>
      </w:r>
      <w:proofErr w:type="spellStart"/>
      <w:r w:rsidRPr="00E6407F">
        <w:rPr>
          <w:rFonts w:ascii="Times New Roman" w:hAnsi="Times New Roman" w:cs="Times New Roman"/>
          <w:sz w:val="24"/>
          <w:szCs w:val="24"/>
          <w:shd w:val="clear" w:color="auto" w:fill="FFFFFF"/>
        </w:rPr>
        <w:t>Plutchik</w:t>
      </w:r>
      <w:proofErr w:type="spellEnd"/>
      <w:r w:rsidRPr="00E6407F">
        <w:rPr>
          <w:rFonts w:ascii="Times New Roman" w:hAnsi="Times New Roman" w:cs="Times New Roman"/>
          <w:sz w:val="24"/>
          <w:szCs w:val="24"/>
          <w:shd w:val="clear" w:color="auto" w:fill="FFFFFF"/>
        </w:rPr>
        <w:t xml:space="preserve">, 1980, gave the physiological perspective of happiness and consider happiness as an emotion and every emotion causes a specific stimulus in the human body. If the emotions go out of </w:t>
      </w:r>
      <w:r w:rsidR="00791C9C" w:rsidRPr="00E6407F">
        <w:rPr>
          <w:rFonts w:ascii="Times New Roman" w:hAnsi="Times New Roman" w:cs="Times New Roman"/>
          <w:sz w:val="24"/>
          <w:szCs w:val="24"/>
          <w:shd w:val="clear" w:color="auto" w:fill="FFFFFF"/>
        </w:rPr>
        <w:t>control,</w:t>
      </w:r>
      <w:r w:rsidRPr="00E6407F">
        <w:rPr>
          <w:rFonts w:ascii="Times New Roman" w:hAnsi="Times New Roman" w:cs="Times New Roman"/>
          <w:sz w:val="24"/>
          <w:szCs w:val="24"/>
          <w:shd w:val="clear" w:color="auto" w:fill="FFFFFF"/>
        </w:rPr>
        <w:t xml:space="preserve"> they can cause problems.  </w:t>
      </w:r>
    </w:p>
    <w:p w14:paraId="47763A43" w14:textId="19494529" w:rsidR="00E6407F" w:rsidRDefault="00E6407F" w:rsidP="00791C9C">
      <w:pPr>
        <w:spacing w:line="360" w:lineRule="auto"/>
        <w:jc w:val="both"/>
        <w:rPr>
          <w:rFonts w:ascii="Times New Roman" w:hAnsi="Times New Roman" w:cs="Times New Roman"/>
        </w:rPr>
      </w:pPr>
      <w:r>
        <w:rPr>
          <w:rFonts w:ascii="Times New Roman" w:hAnsi="Times New Roman" w:cs="Times New Roman"/>
          <w:sz w:val="24"/>
          <w:szCs w:val="24"/>
        </w:rPr>
        <w:t>R</w:t>
      </w:r>
      <w:r w:rsidR="005E73C1" w:rsidRPr="00E6407F">
        <w:rPr>
          <w:rFonts w:ascii="Times New Roman" w:hAnsi="Times New Roman" w:cs="Times New Roman"/>
          <w:sz w:val="24"/>
          <w:szCs w:val="24"/>
        </w:rPr>
        <w:t xml:space="preserve">esearchers try to put value to happiness by calculating it through </w:t>
      </w:r>
      <w:r w:rsidR="00D21CA9" w:rsidRPr="00E6407F">
        <w:rPr>
          <w:rFonts w:ascii="Times New Roman" w:hAnsi="Times New Roman" w:cs="Times New Roman"/>
          <w:sz w:val="24"/>
          <w:szCs w:val="24"/>
        </w:rPr>
        <w:t>wellbeing</w:t>
      </w:r>
      <w:r w:rsidR="005E73C1" w:rsidRPr="00E6407F">
        <w:rPr>
          <w:rFonts w:ascii="Times New Roman" w:hAnsi="Times New Roman" w:cs="Times New Roman"/>
          <w:sz w:val="24"/>
          <w:szCs w:val="24"/>
        </w:rPr>
        <w:t xml:space="preserve">. This value consists of the benefits that one person received in life and the things that he could not achieve or attain. this might include things beyond happiness, such as achievement or friendship. Some other meaning </w:t>
      </w:r>
      <w:r w:rsidR="00D21CA9" w:rsidRPr="00E6407F">
        <w:rPr>
          <w:rFonts w:ascii="Times New Roman" w:hAnsi="Times New Roman" w:cs="Times New Roman"/>
          <w:sz w:val="24"/>
          <w:szCs w:val="24"/>
        </w:rPr>
        <w:t>for well</w:t>
      </w:r>
      <w:r w:rsidR="005E73C1" w:rsidRPr="00E6407F">
        <w:rPr>
          <w:rFonts w:ascii="Times New Roman" w:hAnsi="Times New Roman" w:cs="Times New Roman"/>
          <w:sz w:val="24"/>
          <w:szCs w:val="24"/>
        </w:rPr>
        <w:t xml:space="preserve">-being </w:t>
      </w:r>
      <w:r w:rsidR="00D21CA9" w:rsidRPr="00E6407F">
        <w:rPr>
          <w:rFonts w:ascii="Times New Roman" w:hAnsi="Times New Roman" w:cs="Times New Roman"/>
          <w:sz w:val="24"/>
          <w:szCs w:val="24"/>
        </w:rPr>
        <w:t>includes</w:t>
      </w:r>
      <w:r w:rsidR="005E73C1" w:rsidRPr="00E6407F">
        <w:rPr>
          <w:rFonts w:ascii="Times New Roman" w:hAnsi="Times New Roman" w:cs="Times New Roman"/>
          <w:sz w:val="24"/>
          <w:szCs w:val="24"/>
        </w:rPr>
        <w:t xml:space="preserve"> ‘flourishing’, ‘thriving’ and ‘welfare’.</w:t>
      </w:r>
      <w:r w:rsidR="001E2358" w:rsidRPr="00E6407F">
        <w:rPr>
          <w:rFonts w:ascii="Times New Roman" w:hAnsi="Times New Roman" w:cs="Times New Roman"/>
          <w:sz w:val="24"/>
          <w:szCs w:val="24"/>
        </w:rPr>
        <w:t xml:space="preserve"> In Greek language wellbeing is known as</w:t>
      </w:r>
      <w:r w:rsidR="005E73C1" w:rsidRPr="00E6407F">
        <w:rPr>
          <w:rFonts w:ascii="Times New Roman" w:hAnsi="Times New Roman" w:cs="Times New Roman"/>
          <w:sz w:val="24"/>
          <w:szCs w:val="24"/>
        </w:rPr>
        <w:t xml:space="preserve"> ‘</w:t>
      </w:r>
      <w:r w:rsidR="005E73C1" w:rsidRPr="00E6407F">
        <w:rPr>
          <w:rStyle w:val="Emphasis"/>
          <w:rFonts w:ascii="Times New Roman" w:hAnsi="Times New Roman" w:cs="Times New Roman"/>
          <w:sz w:val="24"/>
          <w:szCs w:val="24"/>
        </w:rPr>
        <w:t>Eudaimonia’</w:t>
      </w:r>
      <w:r w:rsidR="005E73C1" w:rsidRPr="00E6407F">
        <w:rPr>
          <w:rFonts w:ascii="Times New Roman" w:hAnsi="Times New Roman" w:cs="Times New Roman"/>
        </w:rPr>
        <w:t>.</w:t>
      </w:r>
    </w:p>
    <w:p w14:paraId="1FB70D46" w14:textId="38FCAC69" w:rsidR="00CF0121" w:rsidRDefault="005E73C1" w:rsidP="00791C9C">
      <w:pPr>
        <w:pStyle w:val="NormalWeb"/>
        <w:shd w:val="clear" w:color="auto" w:fill="FFFFFF"/>
        <w:spacing w:before="0" w:beforeAutospacing="0" w:line="360" w:lineRule="auto"/>
        <w:jc w:val="both"/>
      </w:pPr>
      <w:r w:rsidRPr="00E6407F">
        <w:t>Confusion occurs from the fact that many scholars, especially in philosophy and theology, use the word ‘happiness’ as a synonym for ‘well-</w:t>
      </w:r>
      <w:r w:rsidR="00D21CA9" w:rsidRPr="00E6407F">
        <w:t xml:space="preserve">being’. Whereas, in sciences happiness takes a psychological meaning. </w:t>
      </w:r>
      <w:r w:rsidR="00E6407F" w:rsidRPr="00E6407F">
        <w:t xml:space="preserve">Carver and </w:t>
      </w:r>
      <w:proofErr w:type="spellStart"/>
      <w:r w:rsidR="00E6407F" w:rsidRPr="00E6407F">
        <w:t>Scheier’s</w:t>
      </w:r>
      <w:proofErr w:type="spellEnd"/>
      <w:r w:rsidR="00E6407F" w:rsidRPr="00E6407F">
        <w:t xml:space="preserve"> (1981) found out that happy emotion not always help in achieving the goals.</w:t>
      </w:r>
    </w:p>
    <w:p w14:paraId="53563CF8" w14:textId="01B67D21" w:rsidR="00E6407F" w:rsidRPr="00E6407F" w:rsidRDefault="00E6407F" w:rsidP="00791C9C">
      <w:pPr>
        <w:spacing w:line="360" w:lineRule="auto"/>
        <w:jc w:val="both"/>
        <w:rPr>
          <w:rFonts w:ascii="Times New Roman" w:hAnsi="Times New Roman" w:cs="Times New Roman"/>
          <w:b/>
          <w:bCs/>
          <w:color w:val="2A2A2A"/>
          <w:sz w:val="28"/>
          <w:szCs w:val="28"/>
          <w:shd w:val="clear" w:color="auto" w:fill="FFFFFF"/>
        </w:rPr>
      </w:pPr>
      <w:r w:rsidRPr="00E6407F">
        <w:rPr>
          <w:rFonts w:ascii="Times New Roman" w:hAnsi="Times New Roman" w:cs="Times New Roman"/>
          <w:b/>
          <w:bCs/>
          <w:sz w:val="24"/>
          <w:szCs w:val="24"/>
        </w:rPr>
        <w:t>Literature Review</w:t>
      </w:r>
    </w:p>
    <w:p w14:paraId="23786AA9" w14:textId="0D727D93" w:rsidR="00CF0121" w:rsidRPr="00490C75" w:rsidRDefault="00CF0121" w:rsidP="00791C9C">
      <w:pPr>
        <w:pStyle w:val="NormalWeb"/>
        <w:shd w:val="clear" w:color="auto" w:fill="FFFFFF"/>
        <w:spacing w:before="360" w:beforeAutospacing="0" w:after="360" w:afterAutospacing="0" w:line="360" w:lineRule="auto"/>
        <w:ind w:right="-720"/>
        <w:jc w:val="both"/>
      </w:pPr>
      <w:r w:rsidRPr="00490C75">
        <w:t>Till 1930 only Greek philosophies were considered true for understanding the concept of Happiness. After thirty years</w:t>
      </w:r>
      <w:r w:rsidR="00F02F7D">
        <w:t>,</w:t>
      </w:r>
      <w:r w:rsidRPr="00490C75">
        <w:t xml:space="preserve"> </w:t>
      </w:r>
      <w:r w:rsidR="0016377D" w:rsidRPr="002D23A6">
        <w:fldChar w:fldCharType="begin" w:fldLock="1"/>
      </w:r>
      <w:r w:rsidR="00F02F7D" w:rsidRPr="002D23A6">
        <w:instrText>ADDIN CSL_CITATION {"citationItems":[{"id":"ITEM-1","itemData":{"DOI":"10.1037/h0024431","ISSN":"00332909","PMID":"6042458","abstract":"DATA ON AVOWED HAPPINESS ARE SUMMARIZED UNDER THE HEADINGS OF (1) MEASUREMENT, RELIABILITY, AND VALIDITY; (2) DIMENSIONS; AND (3) CORRELATES. THE HAPPY PERSON EMERGES AS A YOUNG, HEALTHY, WELL-EDUCATED, WELL-PAID, EXTRAVERTED, OPTIMISTIC, WORRY-FREE, RELIGIOUS, MARRIED PERSON WITH HIGH SELF-ESTEEM, HIGH JOB MORALE, MODEST ASPIRATIONS, OF EITHER SEX, AND OF A WIDE RANGE OF INTELLIGENCE. (2 P. REF.) (PsycINFO Database Record (c) 2006 APA, all rights reserved). © 1967 American Psychological Association.","author":[{"dropping-particle":"","family":"WILSON","given":"WARNER R.","non-dropping-particle":"","parse-names":false,"suffix":""}],"container-title":"Psychological Bulletin","id":"ITEM-1","issued":{"date-parts":[["1967"]]},"title":"CORRELATES OF AVOWED HAPPINESS","type":"article-journal"},"uris":["http://www.mendeley.com/documents/?uuid=5fd4e387-d131-49b5-b577-a2263c54ac02","http://www.mendeley.com/documents/?uuid=d036c501-6ae3-4992-b6f0-5d53829f2aad"]}],"mendeley":{"formattedCitation":"(WILSON, 1967)","manualFormatting":"Wilson,(1967)","plainTextFormattedCitation":"(WILSON, 1967)","previouslyFormattedCitation":"(WILSON, 1967)"},"properties":{"noteIndex":0},"schema":"https://github.com/citation-style-language/schema/raw/master/csl-citation.json"}</w:instrText>
      </w:r>
      <w:r w:rsidR="0016377D" w:rsidRPr="002D23A6">
        <w:fldChar w:fldCharType="separate"/>
      </w:r>
      <w:r w:rsidR="0016377D" w:rsidRPr="002D23A6">
        <w:rPr>
          <w:noProof/>
        </w:rPr>
        <w:t>Wilson,</w:t>
      </w:r>
      <w:r w:rsidR="00F02F7D" w:rsidRPr="002D23A6">
        <w:rPr>
          <w:noProof/>
        </w:rPr>
        <w:t>(</w:t>
      </w:r>
      <w:r w:rsidR="0016377D" w:rsidRPr="002D23A6">
        <w:rPr>
          <w:noProof/>
        </w:rPr>
        <w:t>1967)</w:t>
      </w:r>
      <w:r w:rsidR="0016377D" w:rsidRPr="002D23A6">
        <w:fldChar w:fldCharType="end"/>
      </w:r>
      <w:r w:rsidRPr="00490C75">
        <w:t xml:space="preserve"> defined happiness as “prompt satisfaction of needs causes happiness”</w:t>
      </w:r>
      <w:r w:rsidR="00A83815" w:rsidRPr="00490C75">
        <w:t>.</w:t>
      </w:r>
      <w:r w:rsidR="00F02F7D">
        <w:t xml:space="preserve"> </w:t>
      </w:r>
      <w:r w:rsidR="0016377D" w:rsidRPr="002D23A6">
        <w:fldChar w:fldCharType="begin" w:fldLock="1"/>
      </w:r>
      <w:r w:rsidR="00F02F7D" w:rsidRPr="002D23A6">
        <w:instrText>ADDIN CSL_CITATION {"citationItems":[{"id":"ITEM-1","itemData":{"DOI":"10.1037/0033-2909.95.3.542","ISSN":"00332909","abstract":"Reviews the literature since 1967 on subjective well-being (SWB [including happiness, life satisfaction, and positive affect]) in 3 areas: measurement, causal factors, and theory. Most measures of SWB correlate moderately with each other and have adequate temporal reliability and internal consistency; the global concept of happiness is being replaced with more specific and well-defined concepts, and measuring instruments are being developed with theoretical advances; multi-item scales are promising but need adequate testing. SWB is probably determined by a large number of factors that can be conceptualized at several levels of analysis, and it may be unrealistic to hope that a few variables will be of overwhelming importance. Several psychological theories related to happiness have been proposed; they include telic, pleasure and pain, activity, top-down vs bottom-up, associanistic, and judgment theories. It is suggested that there is a great need to more closely connect theory and research. (7 p ref) (PsycINFO Database Record (c) 2006 APA, all rights reserved). © 1984 American Psychological Association.","author":[{"dropping-particle":"","family":"Diener","given":"Ed","non-dropping-particle":"","parse-names":false,"suffix":""}],"container-title":"Psychological Bulletin","id":"ITEM-1","issued":{"date-parts":[["1984"]]},"title":"Subjective well-being","type":"article-journal"},"uris":["http://www.mendeley.com/documents/?uuid=7788b039-89d8-47ee-9cc4-9b329f06f95f"]}],"mendeley":{"formattedCitation":"(Diener, 1984)","manualFormatting":"Diener, (1984)","plainTextFormattedCitation":"(Diener, 1984)","previouslyFormattedCitation":"(Diener, 1984)"},"properties":{"noteIndex":0},"schema":"https://github.com/citation-style-language/schema/raw/master/csl-citation.json"}</w:instrText>
      </w:r>
      <w:r w:rsidR="0016377D" w:rsidRPr="002D23A6">
        <w:fldChar w:fldCharType="separate"/>
      </w:r>
      <w:r w:rsidR="0016377D" w:rsidRPr="002D23A6">
        <w:rPr>
          <w:noProof/>
        </w:rPr>
        <w:t xml:space="preserve">Diener, </w:t>
      </w:r>
      <w:r w:rsidR="00F02F7D" w:rsidRPr="002D23A6">
        <w:rPr>
          <w:noProof/>
        </w:rPr>
        <w:t>(</w:t>
      </w:r>
      <w:r w:rsidR="0016377D" w:rsidRPr="002D23A6">
        <w:rPr>
          <w:noProof/>
        </w:rPr>
        <w:t>1984)</w:t>
      </w:r>
      <w:r w:rsidR="0016377D" w:rsidRPr="002D23A6">
        <w:fldChar w:fldCharType="end"/>
      </w:r>
      <w:r w:rsidR="00A83815" w:rsidRPr="002D23A6">
        <w:t xml:space="preserve"> p</w:t>
      </w:r>
      <w:r w:rsidR="00A83815" w:rsidRPr="00490C75">
        <w:t>laced greater emphasis on psychological factors which define SWB and happiness.</w:t>
      </w:r>
    </w:p>
    <w:p w14:paraId="22591154" w14:textId="2D347062" w:rsidR="00EA27F3" w:rsidRDefault="0016377D" w:rsidP="00791C9C">
      <w:pPr>
        <w:pStyle w:val="NormalWeb"/>
        <w:shd w:val="clear" w:color="auto" w:fill="FFFFFF"/>
        <w:spacing w:before="360" w:beforeAutospacing="0" w:after="360" w:afterAutospacing="0" w:line="360" w:lineRule="auto"/>
        <w:ind w:right="-720"/>
        <w:jc w:val="both"/>
      </w:pPr>
      <w:r w:rsidRPr="002D23A6">
        <w:fldChar w:fldCharType="begin" w:fldLock="1"/>
      </w:r>
      <w:r w:rsidR="00897E5D" w:rsidRPr="002D23A6">
        <w:instrText>ADDIN CSL_CITATION {"citationItems":[{"id":"ITEM-1","itemData":{"DOI":"10.1037/h0024431","ISSN":"00332909","PMID":"6042458","abstract":"DATA ON AVOWED HAPPINESS ARE SUMMARIZED UNDER THE HEADINGS OF (1) MEASUREMENT, RELIABILITY, AND VALIDITY; (2) DIMENSIONS; AND (3) CORRELATES. THE HAPPY PERSON EMERGES AS A YOUNG, HEALTHY, WELL-EDUCATED, WELL-PAID, EXTRAVERTED, OPTIMISTIC, WORRY-FREE, RELIGIOUS, MARRIED PERSON WITH HIGH SELF-ESTEEM, HIGH JOB MORALE, MODEST ASPIRATIONS, OF EITHER SEX, AND OF A WIDE RANGE OF INTELLIGENCE. (2 P. REF.) (PsycINFO Database Record (c) 2006 APA, all rights reserved). © 1967 American Psychological Association.","author":[{"dropping-particle":"","family":"WILSON","given":"WARNER R.","non-dropping-particle":"","parse-names":false,"suffix":""}],"container-title":"Psychological Bulletin","id":"ITEM-1","issued":{"date-parts":[["1967"]]},"title":"CORRELATES OF AVOWED HAPPINESS","type":"article-journal"},"uris":["http://www.mendeley.com/documents/?uuid=5fd4e387-d131-49b5-b577-a2263c54ac02","http://www.mendeley.com/documents/?uuid=d036c501-6ae3-4992-b6f0-5d53829f2aad"]}],"mendeley":{"formattedCitation":"(WILSON, 1967)","manualFormatting":"Wilson, (1967","plainTextFormattedCitation":"(WILSON, 1967)","previouslyFormattedCitation":"(WILSON, 1967)"},"properties":{"noteIndex":0},"schema":"https://github.com/citation-style-language/schema/raw/master/csl-citation.json"}</w:instrText>
      </w:r>
      <w:r w:rsidRPr="002D23A6">
        <w:fldChar w:fldCharType="separate"/>
      </w:r>
      <w:r w:rsidRPr="002D23A6">
        <w:rPr>
          <w:noProof/>
        </w:rPr>
        <w:t xml:space="preserve">Wilson, </w:t>
      </w:r>
      <w:r w:rsidR="00897E5D" w:rsidRPr="002D23A6">
        <w:rPr>
          <w:noProof/>
        </w:rPr>
        <w:t>(</w:t>
      </w:r>
      <w:r w:rsidRPr="002D23A6">
        <w:rPr>
          <w:noProof/>
        </w:rPr>
        <w:t>1967</w:t>
      </w:r>
      <w:r w:rsidRPr="002D23A6">
        <w:fldChar w:fldCharType="end"/>
      </w:r>
      <w:r w:rsidR="00897E5D" w:rsidRPr="002D23A6">
        <w:t xml:space="preserve">) </w:t>
      </w:r>
      <w:r w:rsidR="00A83815" w:rsidRPr="002D23A6">
        <w:t>defined happy person as “</w:t>
      </w:r>
      <w:r w:rsidR="00D1023C" w:rsidRPr="002D23A6">
        <w:t>Y</w:t>
      </w:r>
      <w:r w:rsidRPr="002D23A6">
        <w:t>oung,</w:t>
      </w:r>
      <w:r w:rsidR="00A83815" w:rsidRPr="002D23A6">
        <w:t xml:space="preserve"> healthy, well educated, well paid, extrovert, optimistic, worry-free, religious, married person with high self-</w:t>
      </w:r>
      <w:r w:rsidR="00897E5D" w:rsidRPr="002D23A6">
        <w:t>esteem,</w:t>
      </w:r>
      <w:r w:rsidR="00A83815" w:rsidRPr="002D23A6">
        <w:t xml:space="preserve"> job satisfaction, modest aspiration, of either sex and of a wide range of intelligence” but most of his theories are over turned. </w:t>
      </w:r>
      <w:r w:rsidR="004352C2" w:rsidRPr="002D23A6">
        <w:t>Shin and Johnson (1978) have defined this form of happiness as "a global assessment of a person's quality of life according to his own chosen criteria</w:t>
      </w:r>
      <w:r w:rsidR="00F02F7D" w:rsidRPr="002D23A6">
        <w:t>”.</w:t>
      </w:r>
      <w:r w:rsidR="004352C2" w:rsidRPr="002D23A6">
        <w:t xml:space="preserve"> A related set of definitions of happiness is that it is the harmonious satisfaction of one's desires and goals</w:t>
      </w:r>
      <w:r w:rsidR="0015582F" w:rsidRPr="002D23A6">
        <w:t xml:space="preserve">. </w:t>
      </w:r>
      <w:proofErr w:type="spellStart"/>
      <w:r w:rsidR="004352C2" w:rsidRPr="002D23A6">
        <w:t>Chekola</w:t>
      </w:r>
      <w:proofErr w:type="spellEnd"/>
      <w:r w:rsidR="009F0351" w:rsidRPr="002D23A6">
        <w:t xml:space="preserve"> </w:t>
      </w:r>
      <w:r w:rsidR="0015582F" w:rsidRPr="002D23A6">
        <w:t>(</w:t>
      </w:r>
      <w:r w:rsidR="004352C2" w:rsidRPr="002D23A6">
        <w:t>1975</w:t>
      </w:r>
      <w:r w:rsidR="00050267" w:rsidRPr="002D23A6">
        <w:t>). These</w:t>
      </w:r>
      <w:r w:rsidR="001E2358" w:rsidRPr="002D23A6">
        <w:t xml:space="preserve"> definitions tried to bring the concepts of happiness and SWB together.</w:t>
      </w:r>
      <w:r w:rsidR="001E2358">
        <w:t xml:space="preserve"> </w:t>
      </w:r>
    </w:p>
    <w:p w14:paraId="689F4C2C" w14:textId="756D2956" w:rsidR="00A83815" w:rsidRPr="002D23A6" w:rsidRDefault="00897E5D" w:rsidP="00791C9C">
      <w:pPr>
        <w:pStyle w:val="NormalWeb"/>
        <w:shd w:val="clear" w:color="auto" w:fill="FFFFFF"/>
        <w:spacing w:before="360" w:beforeAutospacing="0" w:after="360" w:afterAutospacing="0" w:line="360" w:lineRule="auto"/>
        <w:ind w:right="-720"/>
        <w:jc w:val="both"/>
      </w:pPr>
      <w:r w:rsidRPr="002D23A6">
        <w:fldChar w:fldCharType="begin" w:fldLock="1"/>
      </w:r>
      <w:r w:rsidR="00EA27F3" w:rsidRPr="002D23A6">
        <w:instrText>ADDIN CSL_CITATION {"citationItems":[{"id":"ITEM-1","itemData":{"DOI":"10.1111/j.1748-1716.1994.tb09761.x","ISSN":"1365201X","abstract":"Cortisol is known to influence growth hormone release probably by modulating somatostatin tone. We examined the effect of metyrapone (the 1 β‐hydroxylase inhibitor) treatment on growth hormone response to growth hormone releasing hormone (1 μg kg‐1 body wt). Six healthy male subjects were tested on two occasions 1 wk apart. On one occasion they received metyrapone followed by growth hormone releasing hormone and on the other placebo followed by growth hormone releasing hormone. In all subjects metyrapone produced a significant drop in Cortisol levels. Together with this drop there was a significant enhancement of growth hormone response to growth hormone releasing hormone. The GH response was negatively correlated with the Cortisol level. Growth hormone release in response to growth hormone releasing hormone challenge is thus seen to be heavily influenced by Cortisol levels. © 1994 Scandinavian Physiological Society","author":[{"dropping-particle":"","family":"DINAN","given":"T. G.","non-dropping-particle":"","parse-names":false,"suffix":""},{"dropping-particle":"","family":"THAKORE","given":"J.","non-dropping-particle":"","parse-names":false,"suffix":""},{"dropping-particle":"","family":"O'KEANE","given":"V.","non-dropping-particle":"","parse-names":false,"suffix":""}],"container-title":"Acta Physiologica Scandinavica","id":"ITEM-1","issued":{"date-parts":[["1994"]]},"title":"Lowering Cortisol enhances growth hormone response to growth hormone releasing hormone in healthy subjects","type":"article-journal"},"uris":["http://www.mendeley.com/documents/?uuid=e6b49835-43b6-49db-a1f5-9c6ac478d256","http://www.mendeley.com/documents/?uuid=a307aba1-2f1d-431a-bb1a-d739192fca5f"]}],"mendeley":{"formattedCitation":"(DINAN et al., 1994)","manualFormatting":"Dinnan et al., (1994)","plainTextFormattedCitation":"(DINAN et al., 1994)","previouslyFormattedCitation":"(DINAN et al., 1994)"},"properties":{"noteIndex":0},"schema":"https://github.com/citation-style-language/schema/raw/master/csl-citation.json"}</w:instrText>
      </w:r>
      <w:r w:rsidRPr="002D23A6">
        <w:fldChar w:fldCharType="separate"/>
      </w:r>
      <w:r w:rsidR="00EA27F3" w:rsidRPr="002D23A6">
        <w:rPr>
          <w:noProof/>
        </w:rPr>
        <w:t>D</w:t>
      </w:r>
      <w:r w:rsidR="00F32938" w:rsidRPr="002D23A6">
        <w:rPr>
          <w:noProof/>
        </w:rPr>
        <w:t>innan</w:t>
      </w:r>
      <w:r w:rsidRPr="002D23A6">
        <w:rPr>
          <w:noProof/>
        </w:rPr>
        <w:t xml:space="preserve"> et al., </w:t>
      </w:r>
      <w:r w:rsidR="00EA27F3" w:rsidRPr="002D23A6">
        <w:rPr>
          <w:noProof/>
        </w:rPr>
        <w:t>(</w:t>
      </w:r>
      <w:r w:rsidRPr="002D23A6">
        <w:rPr>
          <w:noProof/>
        </w:rPr>
        <w:t>1994)</w:t>
      </w:r>
      <w:r w:rsidRPr="002D23A6">
        <w:fldChar w:fldCharType="end"/>
      </w:r>
      <w:r w:rsidR="00A83815" w:rsidRPr="002D23A6">
        <w:t xml:space="preserve"> searched for the psychological levels for happiness and </w:t>
      </w:r>
      <w:r w:rsidR="00792556" w:rsidRPr="002D23A6">
        <w:t>SWB,</w:t>
      </w:r>
      <w:r w:rsidR="00A83815" w:rsidRPr="002D23A6">
        <w:t xml:space="preserve"> and observed that </w:t>
      </w:r>
      <w:r w:rsidR="002E043F" w:rsidRPr="002D23A6">
        <w:t>among</w:t>
      </w:r>
      <w:r w:rsidR="00A83815" w:rsidRPr="002D23A6">
        <w:t xml:space="preserve"> human being</w:t>
      </w:r>
      <w:r w:rsidR="002E043F" w:rsidRPr="002D23A6">
        <w:t>s</w:t>
      </w:r>
      <w:r w:rsidR="00A83815" w:rsidRPr="002D23A6">
        <w:t xml:space="preserve"> “Cortisol levels” decide</w:t>
      </w:r>
      <w:r w:rsidR="002E043F" w:rsidRPr="002D23A6">
        <w:t xml:space="preserve">s the </w:t>
      </w:r>
      <w:r w:rsidR="00792556" w:rsidRPr="002D23A6">
        <w:t>wellbeing</w:t>
      </w:r>
      <w:r w:rsidR="002E043F" w:rsidRPr="002D23A6">
        <w:t xml:space="preserve"> and </w:t>
      </w:r>
      <w:r w:rsidR="00792556" w:rsidRPr="002D23A6">
        <w:t>ill-being</w:t>
      </w:r>
      <w:r w:rsidR="002E043F" w:rsidRPr="002D23A6">
        <w:t xml:space="preserve"> of any person.</w:t>
      </w:r>
      <w:r w:rsidR="000935B9" w:rsidRPr="002D23A6">
        <w:t xml:space="preserve"> </w:t>
      </w:r>
    </w:p>
    <w:p w14:paraId="7C33E0CD" w14:textId="4645308C" w:rsidR="002E043F" w:rsidRPr="002D23A6" w:rsidRDefault="00B77975" w:rsidP="00791C9C">
      <w:pPr>
        <w:pStyle w:val="NormalWeb"/>
        <w:shd w:val="clear" w:color="auto" w:fill="FFFFFF"/>
        <w:spacing w:before="360" w:beforeAutospacing="0" w:after="360" w:afterAutospacing="0" w:line="360" w:lineRule="auto"/>
        <w:ind w:right="-720"/>
        <w:jc w:val="both"/>
      </w:pPr>
      <w:r w:rsidRPr="002D23A6">
        <w:lastRenderedPageBreak/>
        <w:fldChar w:fldCharType="begin" w:fldLock="1"/>
      </w:r>
      <w:r w:rsidR="00AF218E" w:rsidRPr="002D23A6">
        <w:instrText>ADDIN CSL_CITATION {"citationItems":[{"id":"ITEM-1","itemData":{"DOI":"10.1111/1467-9280.00157","ISSN":"09567976","abstract":"Green, Goldman, and Salovey (1993) challenged the view that \"positive affect\" and \"negative affect\" are largely uncorrelated dimensions. On the basis of factor analytic studies of happiness and sadness, and of positive and negative emotional activation (PA and NA), they claimed that a \"largely bipolar structure of affect\" (p. 1029) emerges when random and nonrandom error are taken into account. A reappraisal of their own findings and confirmatory analysis of additional data do not support this claim. Happiness and sadness form a largely unidimensional bipolar structure, but PA and NA are relatively independent. However, exploratory analyses yield a three-level hierarchy incorporating in one structure a general bipolar Happiness-Versus-Unhappiness dimension, the relatively independent PA and NA dimensions at the level below it, and discrete emotions at the base. We emphasize the heuristic value of a hierarchical perspective.","author":[{"dropping-particle":"","family":"Tellegen","given":"Auke","non-dropping-particle":"","parse-names":false,"suffix":""},{"dropping-particle":"","family":"Watson","given":"David","non-dropping-particle":"","parse-names":false,"suffix":""},{"dropping-particle":"","family":"Clark","given":"Lee Anna","non-dropping-particle":"","parse-names":false,"suffix":""}],"container-title":"Psychological Science","id":"ITEM-1","issued":{"date-parts":[["1999"]]},"title":"On the dimensional and hierarchical structure of affect","type":"article-journal"},"uris":["http://www.mendeley.com/documents/?uuid=e3088362-55ce-4edf-80cb-762d7bd4b040","http://www.mendeley.com/documents/?uuid=4d6e378e-cdfe-48f6-be71-7455bbf80d9d"]}],"mendeley":{"formattedCitation":"(Tellegen et al., 1999)","manualFormatting":"Tellegen et al., (1999","plainTextFormattedCitation":"(Tellegen et al., 1999)","previouslyFormattedCitation":"(Tellegen et al., 1999)"},"properties":{"noteIndex":0},"schema":"https://github.com/citation-style-language/schema/raw/master/csl-citation.json"}</w:instrText>
      </w:r>
      <w:r w:rsidRPr="002D23A6">
        <w:fldChar w:fldCharType="separate"/>
      </w:r>
      <w:r w:rsidRPr="002D23A6">
        <w:rPr>
          <w:noProof/>
        </w:rPr>
        <w:t xml:space="preserve">Tellegen et al., </w:t>
      </w:r>
      <w:r w:rsidR="00AF218E" w:rsidRPr="002D23A6">
        <w:rPr>
          <w:noProof/>
        </w:rPr>
        <w:t>(</w:t>
      </w:r>
      <w:r w:rsidRPr="002D23A6">
        <w:rPr>
          <w:noProof/>
        </w:rPr>
        <w:t>1999</w:t>
      </w:r>
      <w:r w:rsidRPr="002D23A6">
        <w:fldChar w:fldCharType="end"/>
      </w:r>
      <w:r w:rsidR="00AF218E" w:rsidRPr="002D23A6">
        <w:t>)</w:t>
      </w:r>
      <w:r w:rsidR="002E043F" w:rsidRPr="002D23A6">
        <w:t>,</w:t>
      </w:r>
      <w:r w:rsidR="00EE5972" w:rsidRPr="002D23A6">
        <w:t xml:space="preserve"> </w:t>
      </w:r>
      <w:r w:rsidR="002E043F" w:rsidRPr="002D23A6">
        <w:t>identified the role of genetics in the happiness of any person and declared that happiness is trait of SWB.</w:t>
      </w:r>
      <w:r w:rsidR="00563084" w:rsidRPr="002D23A6">
        <w:t xml:space="preserve"> In the reanalysis of this study</w:t>
      </w:r>
      <w:r w:rsidR="00E6407F" w:rsidRPr="002D23A6">
        <w:t xml:space="preserve">. </w:t>
      </w:r>
      <w:r w:rsidRPr="002D23A6">
        <w:fldChar w:fldCharType="begin" w:fldLock="1"/>
      </w:r>
      <w:r w:rsidR="00AF218E" w:rsidRPr="002D23A6">
        <w:instrText>ADDIN CSL_CITATION {"citationItems":[{"id":"ITEM-1","itemData":{"DOI":"10.1111/j.1467-9280.1996.tb00355.x","ISSN":"09567976","abstract":"Happiness, or subjective well-being, was measured on a birth-record-based sample of several thousand middle-aged twins using the Well-Being (WB) scale of the Multidimensional Personality Questionnaire. Neither socioeconomic status, educational attainment, family income, marital status, nor an indicant of religious commitment could account for more than about 3% of the variance in WB. From 44% to 52% of the variance in WB, however, is associated with genetic variation. Based on the retest of smaller samples of twins after intervals of 4.5 and 10 years, we estimate that the heritability of the stable component of subjective well-being approaches 80%.","author":[{"dropping-particle":"","family":"Lykken","given":"David","non-dropping-particle":"","parse-names":false,"suffix":""},{"dropping-particle":"","family":"Tellegen","given":"Auke","non-dropping-particle":"","parse-names":false,"suffix":""}],"container-title":"Psychological Science","id":"ITEM-1","issued":{"date-parts":[["1996"]]},"title":"Happiness is a stochastic phenomenon","type":"article-journal"},"uris":["http://www.mendeley.com/documents/?uuid=2003bee9-f1bb-4e5f-9173-e11803878822","http://www.mendeley.com/documents/?uuid=23e5329a-7351-48f1-b230-88de7d9390db"]}],"mendeley":{"formattedCitation":"(Lykken &amp; Tellegen, 1996)","manualFormatting":"Lykken &amp; Tellegen, 1996)","plainTextFormattedCitation":"(Lykken &amp; Tellegen, 1996)","previouslyFormattedCitation":"(Lykken &amp; Tellegen, 1996)"},"properties":{"noteIndex":0},"schema":"https://github.com/citation-style-language/schema/raw/master/csl-citation.json"}</w:instrText>
      </w:r>
      <w:r w:rsidRPr="002D23A6">
        <w:fldChar w:fldCharType="separate"/>
      </w:r>
      <w:r w:rsidR="00AF218E" w:rsidRPr="002D23A6">
        <w:rPr>
          <w:noProof/>
        </w:rPr>
        <w:t>Lykken &amp; Tellegen,</w:t>
      </w:r>
      <w:r w:rsidR="00E6407F" w:rsidRPr="002D23A6">
        <w:rPr>
          <w:noProof/>
        </w:rPr>
        <w:t>(</w:t>
      </w:r>
      <w:r w:rsidR="00AF218E" w:rsidRPr="002D23A6">
        <w:rPr>
          <w:noProof/>
        </w:rPr>
        <w:t>1996)</w:t>
      </w:r>
      <w:r w:rsidRPr="002D23A6">
        <w:fldChar w:fldCharType="end"/>
      </w:r>
      <w:r w:rsidR="00563084" w:rsidRPr="002D23A6">
        <w:t xml:space="preserve"> calculated that 40</w:t>
      </w:r>
      <w:r w:rsidR="00EE3C00" w:rsidRPr="002D23A6">
        <w:t xml:space="preserve">% </w:t>
      </w:r>
      <w:r w:rsidR="00563084" w:rsidRPr="002D23A6">
        <w:t>to 55% of</w:t>
      </w:r>
      <w:r w:rsidR="00EE3C00" w:rsidRPr="002D23A6">
        <w:t xml:space="preserve"> variation in SWB is explained by genes. 80% o</w:t>
      </w:r>
      <w:r w:rsidR="001E2358" w:rsidRPr="002D23A6">
        <w:t>f</w:t>
      </w:r>
      <w:r w:rsidR="00EE3C00" w:rsidRPr="002D23A6">
        <w:t xml:space="preserve"> SWB is heritable.</w:t>
      </w:r>
      <w:r w:rsidR="001E2358" w:rsidRPr="002D23A6">
        <w:t xml:space="preserve"> Campbell et al</w:t>
      </w:r>
      <w:r w:rsidR="00F17BD3" w:rsidRPr="002D23A6">
        <w:t>.,</w:t>
      </w:r>
      <w:r w:rsidR="001E2358" w:rsidRPr="002D23A6">
        <w:t xml:space="preserve"> 1976 found that 20% of SWB in a person is defined by the demographic factors an</w:t>
      </w:r>
      <w:r w:rsidR="001E2358" w:rsidRPr="00490C75">
        <w:t xml:space="preserve">d 15% of SWB by </w:t>
      </w:r>
      <w:r w:rsidR="001E2358" w:rsidRPr="002D23A6">
        <w:t>its external factors (Argyl,1976).</w:t>
      </w:r>
      <w:r w:rsidR="003D72F2" w:rsidRPr="002D23A6">
        <w:t xml:space="preserve"> Marcus Aurelius wrote that "no man is happy who does not think himself so."</w:t>
      </w:r>
      <w:r w:rsidR="001E2358" w:rsidRPr="002D23A6">
        <w:t xml:space="preserve"> </w:t>
      </w:r>
      <w:r w:rsidR="00563084" w:rsidRPr="002D23A6">
        <w:t xml:space="preserve"> </w:t>
      </w:r>
    </w:p>
    <w:p w14:paraId="1D350905" w14:textId="12EECD67" w:rsidR="002E043F" w:rsidRPr="00490C75" w:rsidRDefault="00D241E7" w:rsidP="00791C9C">
      <w:pPr>
        <w:pStyle w:val="NormalWeb"/>
        <w:shd w:val="clear" w:color="auto" w:fill="FFFFFF"/>
        <w:spacing w:before="360" w:beforeAutospacing="0" w:after="360" w:afterAutospacing="0" w:line="360" w:lineRule="auto"/>
        <w:ind w:right="-720"/>
        <w:jc w:val="both"/>
      </w:pPr>
      <w:r w:rsidRPr="002D23A6">
        <w:fldChar w:fldCharType="begin" w:fldLock="1"/>
      </w:r>
      <w:r w:rsidR="00AF218E" w:rsidRPr="002D23A6">
        <w:instrText>ADDIN CSL_CITATION {"citationItems":[{"id":"ITEM-1","itemData":{"DOI":"10.1007/978-94-007-2421-1_3","ISBN":"9789400724211","author":[{"dropping-particle":"","family":"Veenhoven","given":"Ruut","non-dropping-particle":"","parse-names":false,"suffix":""}],"container-title":"Handbook of Social Indicators and Quality of Life Research","id":"ITEM-1","issued":{"date-parts":[["2012"]]},"title":"Happiness, also known as \"Life satisfaction\" and \"Subjective well-being\"","type":"chapter"},"uris":["http://www.mendeley.com/documents/?uuid=ad3b931a-9223-48a9-bf84-268786f76315","http://www.mendeley.com/documents/?uuid=3274bc5c-b92e-41e2-b4b5-12db06b20bfc"]}],"mendeley":{"formattedCitation":"(Veenhoven, 2012)","manualFormatting":"Veenhoven,(2012","plainTextFormattedCitation":"(Veenhoven, 2012)","previouslyFormattedCitation":"(Veenhoven, 2012)"},"properties":{"noteIndex":0},"schema":"https://github.com/citation-style-language/schema/raw/master/csl-citation.json"}</w:instrText>
      </w:r>
      <w:r w:rsidRPr="002D23A6">
        <w:fldChar w:fldCharType="separate"/>
      </w:r>
      <w:r w:rsidRPr="002D23A6">
        <w:rPr>
          <w:noProof/>
        </w:rPr>
        <w:t>Veenhoven,</w:t>
      </w:r>
      <w:r w:rsidR="00B2575C" w:rsidRPr="002D23A6">
        <w:rPr>
          <w:noProof/>
        </w:rPr>
        <w:t>(</w:t>
      </w:r>
      <w:r w:rsidRPr="002D23A6">
        <w:rPr>
          <w:noProof/>
        </w:rPr>
        <w:t>201</w:t>
      </w:r>
      <w:r w:rsidR="00B2575C" w:rsidRPr="002D23A6">
        <w:rPr>
          <w:noProof/>
        </w:rPr>
        <w:t>2</w:t>
      </w:r>
      <w:r w:rsidRPr="002D23A6">
        <w:fldChar w:fldCharType="end"/>
      </w:r>
      <w:r w:rsidR="00B2575C" w:rsidRPr="002D23A6">
        <w:t>)</w:t>
      </w:r>
      <w:r w:rsidR="002E043F" w:rsidRPr="002D23A6">
        <w:t>,</w:t>
      </w:r>
      <w:r w:rsidRPr="002D23A6">
        <w:t xml:space="preserve"> declared that happiness and SWB are same. He also </w:t>
      </w:r>
      <w:r w:rsidR="002E043F" w:rsidRPr="002D23A6">
        <w:t>stated that happiness can change over time and it fluctuates over time. It was found that personality has a direct link with SWB and extrovert personalities are found to be happier than the introvert personalities.</w:t>
      </w:r>
      <w:r w:rsidR="00030A49" w:rsidRPr="002D23A6">
        <w:t xml:space="preserve"> However</w:t>
      </w:r>
      <w:r w:rsidR="00914FE6" w:rsidRPr="002D23A6">
        <w:t xml:space="preserve"> </w:t>
      </w:r>
      <w:r w:rsidR="00914FE6" w:rsidRPr="002D23A6">
        <w:fldChar w:fldCharType="begin" w:fldLock="1"/>
      </w:r>
      <w:r w:rsidR="00914FE6" w:rsidRPr="002D23A6">
        <w:instrText>ADDIN CSL_CITATION {"citationItems":[{"id":"ITEM-1","itemData":{"DOI":"10.1111/1467-9280.00415","ISSN":"09567976","PMID":"11894851","abstract":"A sample of 222 undergraduates was screened for high happiness using multiple confirming assessment filters. We compared the upper 10% of consistently very happy people with average and very unhappy people. The very happy people were highly social, and had stronger romantic and other social relationships than less happy groups. They were more extraverted, more agreeable, and less neurotic, and scored lower on several psychopathology scales of the Minnesota Multiphasic Personality Inventory. Compared with the less happy groups, the happiest respondents did not exercise significantly more, participate in religious activities significantly more, or experience more objectively defined good events. No variable was sufficient for happiness, but good social relations were necessary. Members of the happiest group experienced positive, but not ecstatic, feelings most of the time, and they reported occasional negative moods. This suggests that very happy people do have a functioning emotion system that can react appropriately to life events. Copyright © 2002 American Psychological Society.","author":[{"dropping-particle":"","family":"Diener","given":"Ed","non-dropping-particle":"","parse-names":false,"suffix":""},{"dropping-particle":"","family":"Seligman","given":"Martin E.P.","non-dropping-particle":"","parse-names":false,"suffix":""}],"container-title":"Psychological Science","id":"ITEM-1","issued":{"date-parts":[["2002"]]},"title":"Very happy people","type":"article-journal"},"uris":["http://www.mendeley.com/documents/?uuid=27005d6e-c83d-42cd-867f-778f05abe3a5","http://www.mendeley.com/documents/?uuid=57b1e120-0c63-4830-8b08-74a11f065b95"]}],"mendeley":{"formattedCitation":"(Diener &amp; Seligman, 2002)","manualFormatting":"Diener &amp; Seligman, (2002)","plainTextFormattedCitation":"(Diener &amp; Seligman, 2002)","previouslyFormattedCitation":"(Diener &amp; Seligman, 2002)"},"properties":{"noteIndex":0},"schema":"https://github.com/citation-style-language/schema/raw/master/csl-citation.json"}</w:instrText>
      </w:r>
      <w:r w:rsidR="00914FE6" w:rsidRPr="002D23A6">
        <w:fldChar w:fldCharType="separate"/>
      </w:r>
      <w:r w:rsidR="00914FE6" w:rsidRPr="002D23A6">
        <w:rPr>
          <w:noProof/>
        </w:rPr>
        <w:t>Diener &amp; Seligman, (2002)</w:t>
      </w:r>
      <w:r w:rsidR="00914FE6" w:rsidRPr="002D23A6">
        <w:fldChar w:fldCharType="end"/>
      </w:r>
      <w:r w:rsidR="00914FE6" w:rsidRPr="002D23A6">
        <w:t xml:space="preserve"> </w:t>
      </w:r>
      <w:r w:rsidR="00030A49" w:rsidRPr="002D23A6">
        <w:t>stable personalities have both trait like and state like properties which also affects the SWB</w:t>
      </w:r>
      <w:r w:rsidR="000935B9" w:rsidRPr="000935B9">
        <w:t xml:space="preserve"> </w:t>
      </w:r>
    </w:p>
    <w:p w14:paraId="0660F86A" w14:textId="38688B9D" w:rsidR="00045294" w:rsidRPr="002D23A6" w:rsidRDefault="004352C2" w:rsidP="00791C9C">
      <w:pPr>
        <w:pStyle w:val="NormalWeb"/>
        <w:shd w:val="clear" w:color="auto" w:fill="FFFFFF"/>
        <w:spacing w:before="360" w:beforeAutospacing="0" w:after="360" w:afterAutospacing="0" w:line="360" w:lineRule="auto"/>
        <w:ind w:right="-720"/>
        <w:jc w:val="both"/>
      </w:pPr>
      <w:r w:rsidRPr="002D23A6">
        <w:t xml:space="preserve">Satisfaction with life and positive affect are both studied by subjective well-being researchers. </w:t>
      </w:r>
      <w:r w:rsidR="00045294" w:rsidRPr="002D23A6">
        <w:t xml:space="preserve">The components of happiness and SWB are </w:t>
      </w:r>
      <w:r w:rsidR="00150815" w:rsidRPr="002D23A6">
        <w:t>self-esteem</w:t>
      </w:r>
      <w:r w:rsidR="00045294" w:rsidRPr="002D23A6">
        <w:t xml:space="preserve"> and life satisfaction</w:t>
      </w:r>
      <w:r w:rsidR="00150815" w:rsidRPr="002D23A6">
        <w:t xml:space="preserve"> </w:t>
      </w:r>
      <w:r w:rsidR="00045294" w:rsidRPr="002D23A6">
        <w:t>(Kwan et al</w:t>
      </w:r>
      <w:r w:rsidR="0071472B" w:rsidRPr="002D23A6">
        <w:t>.</w:t>
      </w:r>
      <w:r w:rsidR="00045294" w:rsidRPr="002D23A6">
        <w:t>,1997),Optimism</w:t>
      </w:r>
      <w:r w:rsidR="0071472B" w:rsidRPr="002D23A6">
        <w:fldChar w:fldCharType="begin" w:fldLock="1"/>
      </w:r>
      <w:r w:rsidR="009D525C" w:rsidRPr="002D23A6">
        <w:instrText>ADDIN CSL_CITATION {"citationItems":[{"id":"ITEM-1","itemData":{"DOI":"10.1111/j.1559-1816.1985.tb02268.x","ISSN":"15591816","abstract":"Recent research suggests that some of the wording of the original Self‐Consciousness Scale is too abstract for easy understanding by research participants who are not college students. This article presents a revised version of that scale, along with information regarding its psychometric properties. In general, the psychometric properties of the revised scale compare quite favorably to those of the original scale. It is suggested that the revised Self‐Consciousness Scale be used whenever data are collected from populations other than college students. Copyright © 1985, Wiley Blackwell. All rights reserved","author":[{"dropping-particle":"","family":"Scheier","given":"Michael F.","non-dropping-particle":"","parse-names":false,"suffix":""},{"dropping-particle":"","family":"Carver","given":"Charles S.","non-dropping-particle":"","parse-names":false,"suffix":""}],"container-title":"Journal of Applied Social Psychology","id":"ITEM-1","issued":{"date-parts":[["1985"]]},"title":"The Self‐Consciousness Scale: A Revised Version for Use with General Populations","type":"article-journal"},"uris":["http://www.mendeley.com/documents/?uuid=37e4b893-cb24-4c95-932f-bf05a6aef801","http://www.mendeley.com/documents/?uuid=8081245b-fec0-46d9-843f-bf411429629f"]}],"mendeley":{"formattedCitation":"(Scheier &amp; Carver, 1985)","manualFormatting":"(Scheier &amp; Carver,1985)","plainTextFormattedCitation":"(Scheier &amp; Carver, 1985)","previouslyFormattedCitation":"(Scheier &amp; Carver, 1985)"},"properties":{"noteIndex":0},"schema":"https://github.com/citation-style-language/schema/raw/master/csl-citation.json"}</w:instrText>
      </w:r>
      <w:r w:rsidR="0071472B" w:rsidRPr="002D23A6">
        <w:fldChar w:fldCharType="separate"/>
      </w:r>
      <w:r w:rsidR="0071472B" w:rsidRPr="002D23A6">
        <w:rPr>
          <w:noProof/>
        </w:rPr>
        <w:t>(Scheier &amp; Carver,1985)</w:t>
      </w:r>
      <w:r w:rsidR="0071472B" w:rsidRPr="002D23A6">
        <w:fldChar w:fldCharType="end"/>
      </w:r>
      <w:r w:rsidR="00045294" w:rsidRPr="002D23A6">
        <w:t>, life events has direct effect on SWB</w:t>
      </w:r>
      <w:r w:rsidR="00F02F7D" w:rsidRPr="002D23A6">
        <w:t xml:space="preserve"> </w:t>
      </w:r>
      <w:r w:rsidR="00045294" w:rsidRPr="002D23A6">
        <w:t xml:space="preserve">(Heady 1989 &amp; </w:t>
      </w:r>
      <w:proofErr w:type="spellStart"/>
      <w:r w:rsidR="00045294" w:rsidRPr="002D23A6">
        <w:t>Pevot</w:t>
      </w:r>
      <w:proofErr w:type="spellEnd"/>
      <w:r w:rsidR="00045294" w:rsidRPr="002D23A6">
        <w:t xml:space="preserve"> 1993).</w:t>
      </w:r>
      <w:r w:rsidR="00EE5972" w:rsidRPr="002D23A6">
        <w:t>pleasant</w:t>
      </w:r>
      <w:r w:rsidR="00150815" w:rsidRPr="002D23A6">
        <w:t xml:space="preserve"> effect and unpleasant affect(Bradburn &amp; Caplovitz,1965) like joy , elation, contentment , pride, affection, happiness and </w:t>
      </w:r>
      <w:r w:rsidR="009B4872" w:rsidRPr="002D23A6">
        <w:t>ecstasy</w:t>
      </w:r>
      <w:r w:rsidR="00150815" w:rsidRPr="002D23A6">
        <w:t xml:space="preserve"> will come under pleasant affect .</w:t>
      </w:r>
      <w:r w:rsidR="00FA2449" w:rsidRPr="002D23A6">
        <w:t>whereas</w:t>
      </w:r>
      <w:r w:rsidR="00150815" w:rsidRPr="002D23A6">
        <w:t xml:space="preserve"> guilt, shame, sadness, anxiety and worry, anger , </w:t>
      </w:r>
      <w:r w:rsidR="003D72F2" w:rsidRPr="002D23A6">
        <w:t>s</w:t>
      </w:r>
      <w:r w:rsidR="00150815" w:rsidRPr="002D23A6">
        <w:t xml:space="preserve">tress, </w:t>
      </w:r>
      <w:r w:rsidR="003D72F2" w:rsidRPr="002D23A6">
        <w:t>d</w:t>
      </w:r>
      <w:r w:rsidR="00150815" w:rsidRPr="002D23A6">
        <w:t xml:space="preserve">epression and envy will come under unpleasant affects. These affects will lead to different forms of life satisfactions and domain satisfaction. </w:t>
      </w:r>
      <w:r w:rsidR="009B4872" w:rsidRPr="002D23A6">
        <w:fldChar w:fldCharType="begin" w:fldLock="1"/>
      </w:r>
      <w:r w:rsidR="00844C73" w:rsidRPr="002D23A6">
        <w:instrText>ADDIN CSL_CITATION {"citationItems":[{"id":"ITEM-1","itemData":{"DOI":"10.1016/0959-6526(95)00041-C","ISSN":"09596526","abstract":"Industrial ecology and metabolism provide a conceptual framework for the transformation of our production and consumption system into a transition toward sustainable development. This is consistent with the expressed views of a wide range of industrial and business associations. Burnside Industrial Park in Dartmouth, Nova Scotia, provides an opportunity to investigate the application of the concept to small businesses. The Park is a diverse assemblage of more than 1200 businesses. A survey of 278 of those businesses indicates strong support for changing business practices. Preliminary research has resulted in developing a set of principles, strategies and guidelines for designing and operating industrial parks as ecosystems. A second phase of the research will encourage and assess symbiotic relationships among businesses and evaluate the effectiveness of various information transfer mechanisms based in the Burnside Cleaner Production Centre. © 1995.","author":[{"dropping-particle":"","family":"Côté","given":"R.","non-dropping-particle":"","parse-names":false,"suffix":""},{"dropping-particle":"","family":"Hall","given":"J.","non-dropping-particle":"","parse-names":false,"suffix":""}],"container-title":"Journal of Cleaner Production","id":"ITEM-1","issued":{"date-parts":[["1995"]]},"title":"Industrial parks as ecosystems","type":"article-journal"},"uris":["http://www.mendeley.com/documents/?uuid=34a0d108-ae76-474e-94d9-0f873dae522b","http://www.mendeley.com/documents/?uuid=409cddeb-1145-4c1e-8630-b43e15571b5c"]}],"mendeley":{"formattedCitation":"(Côté &amp; Hall, 1995)","plainTextFormattedCitation":"(Côté &amp; Hall, 1995)","previouslyFormattedCitation":"(Côté &amp; Hall, 1995)"},"properties":{"noteIndex":0},"schema":"https://github.com/citation-style-language/schema/raw/master/csl-citation.json"}</w:instrText>
      </w:r>
      <w:r w:rsidR="009B4872" w:rsidRPr="002D23A6">
        <w:fldChar w:fldCharType="separate"/>
      </w:r>
      <w:r w:rsidR="009B4872" w:rsidRPr="002D23A6">
        <w:rPr>
          <w:noProof/>
        </w:rPr>
        <w:t>(Côté &amp; Hall, 1995)</w:t>
      </w:r>
      <w:r w:rsidR="009B4872" w:rsidRPr="002D23A6">
        <w:fldChar w:fldCharType="end"/>
      </w:r>
      <w:r w:rsidR="00045294" w:rsidRPr="002D23A6">
        <w:t>,</w:t>
      </w:r>
      <w:r w:rsidR="00150815" w:rsidRPr="002D23A6">
        <w:t xml:space="preserve"> </w:t>
      </w:r>
      <w:r w:rsidR="00045294" w:rsidRPr="002D23A6">
        <w:t>explained the relationship between assertiveness and SWB</w:t>
      </w:r>
      <w:r w:rsidR="004059FD" w:rsidRPr="002D23A6">
        <w:t xml:space="preserve"> and stated that assertiveness has a direct positive relation with </w:t>
      </w:r>
      <w:r w:rsidR="00A365DB" w:rsidRPr="002D23A6">
        <w:t>SWB.</w:t>
      </w:r>
      <w:r w:rsidR="00792556" w:rsidRPr="002D23A6">
        <w:t xml:space="preserve"> L</w:t>
      </w:r>
      <w:r w:rsidR="00030A49" w:rsidRPr="002D23A6">
        <w:t>y</w:t>
      </w:r>
      <w:r w:rsidR="00792556" w:rsidRPr="002D23A6">
        <w:t>ubo</w:t>
      </w:r>
      <w:r w:rsidR="00030A49" w:rsidRPr="002D23A6">
        <w:t>mi</w:t>
      </w:r>
      <w:r w:rsidR="00792556" w:rsidRPr="002D23A6">
        <w:t>r</w:t>
      </w:r>
      <w:r w:rsidR="00030A49" w:rsidRPr="002D23A6">
        <w:t>s</w:t>
      </w:r>
      <w:r w:rsidR="00792556" w:rsidRPr="002D23A6">
        <w:t>ky,</w:t>
      </w:r>
      <w:r w:rsidR="00150815" w:rsidRPr="002D23A6">
        <w:t xml:space="preserve"> </w:t>
      </w:r>
      <w:r w:rsidR="00914FE6" w:rsidRPr="002D23A6">
        <w:t>(</w:t>
      </w:r>
      <w:r w:rsidR="00792556" w:rsidRPr="002D23A6">
        <w:t>1997</w:t>
      </w:r>
      <w:r w:rsidR="00914FE6" w:rsidRPr="002D23A6">
        <w:t>)</w:t>
      </w:r>
      <w:r w:rsidR="00792556" w:rsidRPr="002D23A6">
        <w:t xml:space="preserve"> identified that </w:t>
      </w:r>
      <w:r w:rsidR="00150815" w:rsidRPr="002D23A6">
        <w:t xml:space="preserve">happy people </w:t>
      </w:r>
      <w:r w:rsidR="00792556" w:rsidRPr="002D23A6">
        <w:t xml:space="preserve">compare themselves downward and upward. </w:t>
      </w:r>
      <w:proofErr w:type="gramStart"/>
      <w:r w:rsidR="00914FE6" w:rsidRPr="002D23A6">
        <w:t>Martin,(</w:t>
      </w:r>
      <w:proofErr w:type="gramEnd"/>
      <w:r w:rsidR="00914FE6" w:rsidRPr="002D23A6">
        <w:t>1992) explains that p</w:t>
      </w:r>
      <w:r w:rsidR="00792556" w:rsidRPr="002D23A6">
        <w:t xml:space="preserve">eople with high aspiration and low outcomes have low SWB </w:t>
      </w:r>
    </w:p>
    <w:p w14:paraId="00718384" w14:textId="2934B84E" w:rsidR="003D72F2" w:rsidRPr="002D23A6" w:rsidRDefault="003D72F2" w:rsidP="00791C9C">
      <w:pPr>
        <w:pStyle w:val="NormalWeb"/>
        <w:shd w:val="clear" w:color="auto" w:fill="FFFFFF"/>
        <w:spacing w:before="360" w:beforeAutospacing="0" w:after="360" w:afterAutospacing="0" w:line="360" w:lineRule="auto"/>
        <w:ind w:right="-720"/>
        <w:jc w:val="both"/>
      </w:pPr>
      <w:r w:rsidRPr="002D23A6">
        <w:t xml:space="preserve">SWB is defined by several researchers as virtue of holiness.  </w:t>
      </w:r>
      <w:proofErr w:type="spellStart"/>
      <w:r w:rsidRPr="002D23A6">
        <w:t>Coan</w:t>
      </w:r>
      <w:proofErr w:type="spellEnd"/>
      <w:r w:rsidRPr="002D23A6">
        <w:t xml:space="preserve"> (1977) stated that ideal conditions for people change with culture and eras. SWB </w:t>
      </w:r>
      <w:r w:rsidR="00272CD6" w:rsidRPr="002D23A6">
        <w:t xml:space="preserve">is defined by an </w:t>
      </w:r>
      <w:r w:rsidR="00786759" w:rsidRPr="002D23A6">
        <w:t>individual’s</w:t>
      </w:r>
      <w:r w:rsidR="00272CD6" w:rsidRPr="002D23A6">
        <w:t xml:space="preserve"> satisfaction, it depends on the standards of the respondents to determine good life. </w:t>
      </w:r>
      <w:proofErr w:type="gramStart"/>
      <w:r w:rsidR="009D525C" w:rsidRPr="002D23A6">
        <w:t>Campbell,(</w:t>
      </w:r>
      <w:proofErr w:type="gramEnd"/>
      <w:r w:rsidR="009D525C" w:rsidRPr="002D23A6">
        <w:t xml:space="preserve">1976) states that </w:t>
      </w:r>
      <w:r w:rsidR="00272CD6" w:rsidRPr="002D23A6">
        <w:t>SWB has three benchmarks first it is subjective, it resides within the experience of an individual</w:t>
      </w:r>
      <w:r w:rsidR="00914FE6" w:rsidRPr="002D23A6">
        <w:t>. D</w:t>
      </w:r>
      <w:r w:rsidR="002D4DE0" w:rsidRPr="002D23A6">
        <w:t xml:space="preserve">efinition of SWB does not always have objective conditions such as health, comfort, virtue, or wealth </w:t>
      </w:r>
      <w:r w:rsidR="002D4DE0" w:rsidRPr="002D23A6">
        <w:fldChar w:fldCharType="begin" w:fldLock="1"/>
      </w:r>
      <w:r w:rsidR="002D4DE0" w:rsidRPr="002D23A6">
        <w:instrText>ADDIN CSL_CITATION {"citationItems":[{"id":"ITEM-1","itemData":{"DOI":"10.1080/00049538308255070","ISSN":"17429536","abstract":"Affectometer 2 is a 5‐minute inventory of general happiness or sense of well‐being based on measuring the balance of positive and negative feelings in recent experience. Since this scale is directly derived from its parent scale, Affectometer 1, psychometric findings on the longer scale are reported along with initial data on Affectometer 2. These results indicate high reliability, high validity, and slight contamination by current mood and social desirability. Among the findings of special interest are: (a) the independence of positive and negative affect proposed by Bradburn is not confirmed; (b) well‐being is highly and inversely related to neuroticism, anxiety, depression and somatic complaints; (c) the relationship of well‐being to depression is curvilinear; (d) well‐being scores are determined more by short‐term states than long‐term traits; (e) well‐being can be characterized by 10 “qualities of happiness”. 1983 Australian Psychological Society","author":[{"dropping-particle":"","family":"Kammann","given":"Richard","non-dropping-particle":"","parse-names":false,"suffix":""},{"dropping-particle":"","family":"Flett","given":"Ross","non-dropping-particle":"","parse-names":false,"suffix":""}],"container-title":"Australian Journal of Psychology","id":"ITEM-1","issued":{"date-parts":[["1983"]]},"title":"Affectometer 2: A scale to measure current level of general happiness","type":"article-journal"},"uris":["http://www.mendeley.com/documents/?uuid=9c7b4d0a-85a2-4f14-b465-8fd539ed6282","http://www.mendeley.com/documents/?uuid=3000a949-ceb4-4d35-b51c-b2ca9a3d9bec"]}],"mendeley":{"formattedCitation":"(Kammann &amp; Flett, 1983)","plainTextFormattedCitation":"(Kammann &amp; Flett, 1983)","previouslyFormattedCitation":"(Kammann &amp; Flett, 1983)"},"properties":{"noteIndex":0},"schema":"https://github.com/citation-style-language/schema/raw/master/csl-citation.json"}</w:instrText>
      </w:r>
      <w:r w:rsidR="002D4DE0" w:rsidRPr="002D23A6">
        <w:fldChar w:fldCharType="separate"/>
      </w:r>
      <w:r w:rsidR="002D4DE0" w:rsidRPr="002D23A6">
        <w:rPr>
          <w:noProof/>
        </w:rPr>
        <w:t>(Kammann &amp; Flett, 1983)</w:t>
      </w:r>
      <w:r w:rsidR="002D4DE0" w:rsidRPr="002D23A6">
        <w:fldChar w:fldCharType="end"/>
      </w:r>
      <w:r w:rsidR="002D4DE0">
        <w:t xml:space="preserve"> although all these conditions have influence on SWB. Second benchmark for SWB includes positive measures, but it is not merely the absence of negative measures</w:t>
      </w:r>
      <w:r w:rsidR="00F32938">
        <w:t xml:space="preserve">, but it also includes </w:t>
      </w:r>
      <w:r w:rsidR="00F32938" w:rsidRPr="002D23A6">
        <w:t xml:space="preserve">the mental health or mental </w:t>
      </w:r>
      <w:r w:rsidR="00786759" w:rsidRPr="002D23A6">
        <w:t>wellbeing</w:t>
      </w:r>
      <w:r w:rsidR="00F32938" w:rsidRPr="002D23A6">
        <w:t xml:space="preserve"> of an individual (Diener,1994). Third benchmark of SWB is global assessment of all aspects of a person’s life. Although affect or satisfaction within a certain </w:t>
      </w:r>
      <w:r w:rsidR="00F32938" w:rsidRPr="002D23A6">
        <w:lastRenderedPageBreak/>
        <w:t xml:space="preserve">domain may be </w:t>
      </w:r>
      <w:proofErr w:type="gramStart"/>
      <w:r w:rsidR="00F32938" w:rsidRPr="002D23A6">
        <w:t>a</w:t>
      </w:r>
      <w:proofErr w:type="gramEnd"/>
      <w:r w:rsidR="00F32938" w:rsidRPr="002D23A6">
        <w:t xml:space="preserve"> </w:t>
      </w:r>
      <w:r w:rsidR="00786759" w:rsidRPr="002D23A6">
        <w:t>assessed</w:t>
      </w:r>
      <w:r w:rsidR="00F32938" w:rsidRPr="002D23A6">
        <w:t>, the emphasis is usually placed on an integrated judgment of the person's life.</w:t>
      </w:r>
    </w:p>
    <w:p w14:paraId="50DD80D7" w14:textId="74568D29" w:rsidR="00FA2449" w:rsidRPr="002D23A6" w:rsidRDefault="00FA2449" w:rsidP="00791C9C">
      <w:pPr>
        <w:pStyle w:val="NormalWeb"/>
        <w:shd w:val="clear" w:color="auto" w:fill="FFFFFF"/>
        <w:spacing w:before="360" w:beforeAutospacing="0" w:after="360" w:afterAutospacing="0" w:line="360" w:lineRule="auto"/>
        <w:ind w:right="-720"/>
        <w:jc w:val="both"/>
      </w:pPr>
      <w:r w:rsidRPr="002D23A6">
        <w:t xml:space="preserve">In </w:t>
      </w:r>
      <w:r w:rsidR="00EE5972" w:rsidRPr="002D23A6">
        <w:t>addition,</w:t>
      </w:r>
      <w:r w:rsidRPr="002D23A6">
        <w:t xml:space="preserve"> SWB researchers believe that social indicators alone define quality of life </w:t>
      </w:r>
      <w:r w:rsidR="00844C73" w:rsidRPr="002D23A6">
        <w:fldChar w:fldCharType="begin" w:fldLock="1"/>
      </w:r>
      <w:r w:rsidR="00ED053C" w:rsidRPr="002D23A6">
        <w:instrText>ADDIN CSL_CITATION {"citationItems":[{"id":"ITEM-1","itemData":{"DOI":"10.1037/0033-2909.125.2.276","ISSN":"00332909","abstract":"W. Wilson's (1967) review of the area of subjective well-being (SWB) advanced several conclusions regarding those who report high levels of \"happiness.\" A number of his conclusions have been overturned: youth and modest aspirations no longer are seen as prerequisites of SWB. E. Diener's (1984) review placed greater emphasis on theories that stressed psychological factors. In the current article, the authors review current evidence for Wilson's conclusions and discuss modern theories of SWB that stress dispositional influences, adaptation, goals, and coping strategies. The next steps in the evolution of the field are to comprehend the interaction of psychological factors with life circumstances in producing SWB, to understand the causal pathways leading to happiness, understand the processes underlying adaptation to events, and develop theories that explain why certain variables differentially influence the different components of SWB (life satisfaction, pleasant affect, and unpleasant affect).","author":[{"dropping-particle":"","family":"Diener","given":"Ed","non-dropping-particle":"","parse-names":false,"suffix":""},{"dropping-particle":"","family":"Suh","given":"Eunkook M.","non-dropping-particle":"","parse-names":false,"suffix":""},{"dropping-particle":"","family":"Lucas","given":"Richard E.","non-dropping-particle":"","parse-names":false,"suffix":""},{"dropping-particle":"","family":"Smith","given":"Heidi L.","non-dropping-particle":"","parse-names":false,"suffix":""}],"container-title":"Psychological Bulletin","id":"ITEM-1","issued":{"date-parts":[["1999"]]},"title":"Subjective well-being: Three decades of progress","type":"article"},"uris":["http://www.mendeley.com/documents/?uuid=bfef9d61-947b-454e-b0bb-3e821ad23d8f","http://www.mendeley.com/documents/?uuid=41507a9d-f138-45a6-a7ee-8a1918d70247"]}],"mendeley":{"formattedCitation":"(Diener et al., 1999)","plainTextFormattedCitation":"(Diener et al., 1999)","previouslyFormattedCitation":"(Diener et al., 1999)"},"properties":{"noteIndex":0},"schema":"https://github.com/citation-style-language/schema/raw/master/csl-citation.json"}</w:instrText>
      </w:r>
      <w:r w:rsidR="00844C73" w:rsidRPr="002D23A6">
        <w:fldChar w:fldCharType="separate"/>
      </w:r>
      <w:r w:rsidR="00844C73" w:rsidRPr="002D23A6">
        <w:rPr>
          <w:noProof/>
        </w:rPr>
        <w:t>(Diener et al., 1999)</w:t>
      </w:r>
      <w:r w:rsidR="00844C73" w:rsidRPr="002D23A6">
        <w:fldChar w:fldCharType="end"/>
      </w:r>
      <w:r w:rsidR="00844C73" w:rsidRPr="002D23A6">
        <w:t>. Howe</w:t>
      </w:r>
      <w:r w:rsidRPr="002D23A6">
        <w:t>ver few people would argue that SWB is the only ingredient of a good life (Diener,</w:t>
      </w:r>
      <w:r w:rsidR="00EE5972" w:rsidRPr="002D23A6">
        <w:t xml:space="preserve"> </w:t>
      </w:r>
      <w:proofErr w:type="spellStart"/>
      <w:r w:rsidRPr="002D23A6">
        <w:t>Saptya</w:t>
      </w:r>
      <w:proofErr w:type="spellEnd"/>
      <w:r w:rsidRPr="002D23A6">
        <w:t xml:space="preserve"> &amp; Suh,1998).</w:t>
      </w:r>
      <w:r w:rsidR="00EE5972" w:rsidRPr="002D23A6">
        <w:t xml:space="preserve"> </w:t>
      </w:r>
      <w:r w:rsidRPr="002D23A6">
        <w:t>Kahneman (1991) argued that experience happiness should be the primary</w:t>
      </w:r>
      <w:r w:rsidRPr="00490C75">
        <w:t xml:space="preserve"> method of </w:t>
      </w:r>
      <w:r w:rsidRPr="002D23A6">
        <w:t xml:space="preserve">measuring SWB. </w:t>
      </w:r>
      <w:r w:rsidR="00EE5972" w:rsidRPr="002D23A6">
        <w:t>But this genetic effect may or may not be direct as they can directly or indirectly effect the behaviour</w:t>
      </w:r>
      <w:r w:rsidR="00ED053C" w:rsidRPr="002D23A6">
        <w:t xml:space="preserve"> </w:t>
      </w:r>
      <w:r w:rsidR="00ED053C" w:rsidRPr="002D23A6">
        <w:fldChar w:fldCharType="begin" w:fldLock="1"/>
      </w:r>
      <w:r w:rsidR="00AF218E" w:rsidRPr="002D23A6">
        <w:instrText>ADDIN CSL_CITATION {"citationItems":[{"id":"ITEM-1","itemData":{"DOI":"10.1111/j.1467-6494.1990.tb00913.x","ISSN":"14676494","PMID":"2198339","abstract":"ABSTRACT Although research on personality and behavioral genetics has focused on the continuity of traits, both fields and their interface will profit from the consideration of trait change In this article we review personality research on age differences in hentabdity and propose the counterintuitive hypothesis that, when developmental changes in hentabihty are found, hentability tends to increase We also focus on behavioral genetic analyses of long‐term developmental change Research to date suggests that genetic involvement in adult personality change is slight whereas personality change in childhood is governed substantially by genetic factors Finally, we consider a new topic, genetic influence on short‐term change in personality Copyright © 1990, Wiley Blackwell. All rights reserved","author":[{"dropping-particle":"","family":"Plomin","given":"Robert","non-dropping-particle":"","parse-names":false,"suffix":""},{"dropping-particle":"","family":"Nesselroade","given":"John R.","non-dropping-particle":"","parse-names":false,"suffix":""}],"container-title":"Journal of Personality","id":"ITEM-1","issued":{"date-parts":[["1990"]]},"title":"Behavioral Genetics and Personality Change","type":"article-journal"},"uris":["http://www.mendeley.com/documents/?uuid=c1ddc5a1-68ee-42c9-b0a5-57e67bd9e3a8","http://www.mendeley.com/documents/?uuid=2c0cf76c-ea5a-47e9-87a4-9f73b4917827"]}],"mendeley":{"formattedCitation":"(Plomin &amp; Nesselroade, 1990)","plainTextFormattedCitation":"(Plomin &amp; Nesselroade, 1990)","previouslyFormattedCitation":"(Plomin &amp; Nesselroade, 1990)"},"properties":{"noteIndex":0},"schema":"https://github.com/citation-style-language/schema/raw/master/csl-citation.json"}</w:instrText>
      </w:r>
      <w:r w:rsidR="00ED053C" w:rsidRPr="002D23A6">
        <w:fldChar w:fldCharType="separate"/>
      </w:r>
      <w:r w:rsidR="00ED053C" w:rsidRPr="002D23A6">
        <w:rPr>
          <w:noProof/>
        </w:rPr>
        <w:t>(Plomin &amp; Nesselroade, 1990)</w:t>
      </w:r>
      <w:r w:rsidR="00ED053C" w:rsidRPr="002D23A6">
        <w:fldChar w:fldCharType="end"/>
      </w:r>
      <w:r w:rsidR="00ED053C" w:rsidRPr="002D23A6">
        <w:t>.</w:t>
      </w:r>
    </w:p>
    <w:p w14:paraId="48BCDD2B" w14:textId="58397128" w:rsidR="00486A61" w:rsidRDefault="00D73398" w:rsidP="00791C9C">
      <w:pPr>
        <w:pStyle w:val="NormalWeb"/>
        <w:shd w:val="clear" w:color="auto" w:fill="FFFFFF"/>
        <w:spacing w:before="360" w:beforeAutospacing="0" w:after="360" w:afterAutospacing="0" w:line="360" w:lineRule="auto"/>
        <w:ind w:right="-720"/>
        <w:jc w:val="both"/>
      </w:pPr>
      <w:r w:rsidRPr="002D23A6">
        <w:t>Researchers have found out several other factors which can influence or effect SWB and happiness like Goal</w:t>
      </w:r>
      <w:r w:rsidR="004F6979" w:rsidRPr="002D23A6">
        <w:t>s,</w:t>
      </w:r>
      <w:r w:rsidR="00D60F47" w:rsidRPr="002D23A6">
        <w:t xml:space="preserve"> adaptation and coping, </w:t>
      </w:r>
      <w:r w:rsidR="006E249B" w:rsidRPr="002D23A6">
        <w:t>health,</w:t>
      </w:r>
      <w:r w:rsidR="00D60F47" w:rsidRPr="002D23A6">
        <w:t xml:space="preserve"> income, </w:t>
      </w:r>
      <w:r w:rsidR="004059FD" w:rsidRPr="002D23A6">
        <w:t>religion,</w:t>
      </w:r>
      <w:r w:rsidR="00D60F47" w:rsidRPr="002D23A6">
        <w:t xml:space="preserve"> marriage, age, job moral and education. </w:t>
      </w:r>
      <w:proofErr w:type="spellStart"/>
      <w:proofErr w:type="gramStart"/>
      <w:r w:rsidR="00D60F47" w:rsidRPr="002D23A6">
        <w:t>Grassman</w:t>
      </w:r>
      <w:proofErr w:type="spellEnd"/>
      <w:r w:rsidR="00764801" w:rsidRPr="002D23A6">
        <w:t>,</w:t>
      </w:r>
      <w:r w:rsidR="00E23821" w:rsidRPr="002D23A6">
        <w:t>(</w:t>
      </w:r>
      <w:proofErr w:type="gramEnd"/>
      <w:r w:rsidR="00D60F47" w:rsidRPr="002D23A6">
        <w:t xml:space="preserve">1998) explained that not all goals are equal in terms of producing high SWB. </w:t>
      </w:r>
      <w:proofErr w:type="spellStart"/>
      <w:r w:rsidR="00D60F47" w:rsidRPr="002D23A6">
        <w:t>Kasser</w:t>
      </w:r>
      <w:proofErr w:type="spellEnd"/>
      <w:r w:rsidR="00D60F47" w:rsidRPr="002D23A6">
        <w:t xml:space="preserve"> &amp; </w:t>
      </w:r>
      <w:proofErr w:type="gramStart"/>
      <w:r w:rsidR="00D60F47" w:rsidRPr="002D23A6">
        <w:t>Ryan</w:t>
      </w:r>
      <w:r w:rsidR="00E23821" w:rsidRPr="002D23A6">
        <w:t>,</w:t>
      </w:r>
      <w:r w:rsidR="0019395B" w:rsidRPr="002D23A6">
        <w:t>(</w:t>
      </w:r>
      <w:proofErr w:type="gramEnd"/>
      <w:r w:rsidR="00D60F47" w:rsidRPr="002D23A6">
        <w:t xml:space="preserve">1993) identified that those who rate financial success as more important than self-acceptance or affiliation goals have lower </w:t>
      </w:r>
      <w:r w:rsidR="004059FD" w:rsidRPr="002D23A6">
        <w:t>wellbeing</w:t>
      </w:r>
      <w:r w:rsidR="00D60F47" w:rsidRPr="002D23A6">
        <w:t xml:space="preserve">. </w:t>
      </w:r>
      <w:r w:rsidR="006E249B" w:rsidRPr="002D23A6">
        <w:t xml:space="preserve">Furthermore, </w:t>
      </w:r>
      <w:r w:rsidR="00764801" w:rsidRPr="002D23A6">
        <w:t>(</w:t>
      </w:r>
      <w:r w:rsidR="006E249B" w:rsidRPr="002D23A6">
        <w:t>Emmons</w:t>
      </w:r>
      <w:r w:rsidR="00D60F47" w:rsidRPr="002D23A6">
        <w:t xml:space="preserve"> &amp; King,1988) found that happy people’s aspirations are more coherently organised with each other than those who are less happy. </w:t>
      </w:r>
      <w:r w:rsidR="004059FD" w:rsidRPr="002D23A6">
        <w:t>Similarly,</w:t>
      </w:r>
      <w:r w:rsidR="00D60F47" w:rsidRPr="002D23A6">
        <w:t xml:space="preserve"> the effects of health and wealth are subsequently measured on SWB and happiness and it was found that health has more effect on the </w:t>
      </w:r>
      <w:r w:rsidR="00DB4D32" w:rsidRPr="002D23A6">
        <w:t>wellbeing</w:t>
      </w:r>
      <w:r w:rsidR="00D60F47" w:rsidRPr="002D23A6">
        <w:t xml:space="preserve"> of a person than wealth</w:t>
      </w:r>
      <w:r w:rsidR="006E249B" w:rsidRPr="002D23A6">
        <w:t xml:space="preserve"> </w:t>
      </w:r>
      <w:r w:rsidR="00D60F47" w:rsidRPr="002D23A6">
        <w:t>(</w:t>
      </w:r>
      <w:r w:rsidR="006E249B" w:rsidRPr="002D23A6">
        <w:t xml:space="preserve">Watson &amp; Pennebaker,1989). Researchers have also tried to identify the effect of marriage and religion and the </w:t>
      </w:r>
      <w:r w:rsidR="004059FD" w:rsidRPr="002D23A6">
        <w:t>findings</w:t>
      </w:r>
      <w:r w:rsidR="006E249B" w:rsidRPr="002D23A6">
        <w:t xml:space="preserve"> </w:t>
      </w:r>
      <w:r w:rsidR="004059FD" w:rsidRPr="002D23A6">
        <w:t>state</w:t>
      </w:r>
      <w:r w:rsidR="006E249B" w:rsidRPr="002D23A6">
        <w:t xml:space="preserve"> that married people are </w:t>
      </w:r>
      <w:r w:rsidR="00DB4D32" w:rsidRPr="002D23A6">
        <w:t>happier</w:t>
      </w:r>
      <w:r w:rsidR="006E249B" w:rsidRPr="002D23A6">
        <w:t xml:space="preserve"> compared to singles.</w:t>
      </w:r>
    </w:p>
    <w:p w14:paraId="1D6CD6D6" w14:textId="46FC8061" w:rsidR="005E73CB" w:rsidRPr="002D23A6" w:rsidRDefault="00141F92" w:rsidP="00791C9C">
      <w:pPr>
        <w:pStyle w:val="NormalWeb"/>
        <w:shd w:val="clear" w:color="auto" w:fill="FFFFFF"/>
        <w:spacing w:before="0" w:beforeAutospacing="0" w:after="360" w:afterAutospacing="0" w:line="360" w:lineRule="auto"/>
        <w:jc w:val="both"/>
        <w:rPr>
          <w:color w:val="212121"/>
        </w:rPr>
      </w:pPr>
      <w:r w:rsidRPr="002D23A6">
        <w:t xml:space="preserve">Martin </w:t>
      </w:r>
      <w:r w:rsidR="007311A5" w:rsidRPr="002D23A6">
        <w:t>Seligman</w:t>
      </w:r>
      <w:r w:rsidR="00330BC0" w:rsidRPr="002D23A6">
        <w:t xml:space="preserve"> </w:t>
      </w:r>
      <w:r w:rsidR="007311A5" w:rsidRPr="002D23A6">
        <w:t xml:space="preserve">(2011) gave </w:t>
      </w:r>
      <w:r w:rsidR="00330BC0" w:rsidRPr="002D23A6">
        <w:t>a model</w:t>
      </w:r>
      <w:r w:rsidR="00DA533D" w:rsidRPr="002D23A6">
        <w:t xml:space="preserve"> of happiness known as PERMA model, this model explains the </w:t>
      </w:r>
      <w:r w:rsidR="007311A5" w:rsidRPr="002D23A6">
        <w:t>elements</w:t>
      </w:r>
      <w:r w:rsidR="00DA533D" w:rsidRPr="002D23A6">
        <w:t xml:space="preserve"> of </w:t>
      </w:r>
      <w:r w:rsidR="00330BC0" w:rsidRPr="002D23A6">
        <w:t>happiness.</w:t>
      </w:r>
      <w:r w:rsidR="007311A5" w:rsidRPr="002D23A6">
        <w:rPr>
          <w:rFonts w:ascii="Arial" w:hAnsi="Arial" w:cs="Arial"/>
          <w:color w:val="212121"/>
        </w:rPr>
        <w:t xml:space="preserve"> </w:t>
      </w:r>
      <w:r w:rsidR="007311A5" w:rsidRPr="002D23A6">
        <w:rPr>
          <w:color w:val="212121"/>
        </w:rPr>
        <w:t xml:space="preserve">PERMA is the acronym for building blocks of wellbeing and happiness. </w:t>
      </w:r>
    </w:p>
    <w:p w14:paraId="5FED7B97" w14:textId="665AFA55" w:rsidR="007311A5" w:rsidRPr="003851CC" w:rsidRDefault="007311A5" w:rsidP="00791C9C">
      <w:pPr>
        <w:pStyle w:val="NormalWeb"/>
        <w:shd w:val="clear" w:color="auto" w:fill="FFFFFF"/>
        <w:spacing w:before="0" w:beforeAutospacing="0" w:after="360" w:afterAutospacing="0" w:line="360" w:lineRule="auto"/>
        <w:jc w:val="both"/>
      </w:pPr>
      <w:r w:rsidRPr="003851CC">
        <w:t xml:space="preserve">These elements are </w:t>
      </w:r>
      <w:r w:rsidRPr="003851CC">
        <w:rPr>
          <w:rStyle w:val="Strong"/>
          <w:b w:val="0"/>
          <w:bCs w:val="0"/>
        </w:rPr>
        <w:t>Positive emotion</w:t>
      </w:r>
      <w:r w:rsidRPr="003851CC">
        <w:rPr>
          <w:b/>
          <w:bCs/>
        </w:rPr>
        <w:t>, </w:t>
      </w:r>
      <w:r w:rsidRPr="003851CC">
        <w:rPr>
          <w:rStyle w:val="Strong"/>
          <w:b w:val="0"/>
          <w:bCs w:val="0"/>
        </w:rPr>
        <w:t>Engagement</w:t>
      </w:r>
      <w:r w:rsidRPr="003851CC">
        <w:rPr>
          <w:b/>
          <w:bCs/>
        </w:rPr>
        <w:t>, </w:t>
      </w:r>
      <w:r w:rsidRPr="003851CC">
        <w:rPr>
          <w:rStyle w:val="Strong"/>
          <w:b w:val="0"/>
          <w:bCs w:val="0"/>
        </w:rPr>
        <w:t>Relations</w:t>
      </w:r>
      <w:r w:rsidRPr="003851CC">
        <w:rPr>
          <w:b/>
          <w:bCs/>
        </w:rPr>
        <w:t>, </w:t>
      </w:r>
      <w:r w:rsidRPr="003851CC">
        <w:rPr>
          <w:rStyle w:val="Strong"/>
          <w:b w:val="0"/>
          <w:bCs w:val="0"/>
        </w:rPr>
        <w:t>Meaning</w:t>
      </w:r>
      <w:r w:rsidRPr="003851CC">
        <w:rPr>
          <w:b/>
          <w:bCs/>
        </w:rPr>
        <w:t> </w:t>
      </w:r>
      <w:r w:rsidRPr="003851CC">
        <w:t>and</w:t>
      </w:r>
      <w:r w:rsidRPr="003851CC">
        <w:rPr>
          <w:rStyle w:val="Strong"/>
        </w:rPr>
        <w:t> </w:t>
      </w:r>
      <w:r w:rsidRPr="003851CC">
        <w:rPr>
          <w:rStyle w:val="Strong"/>
          <w:b w:val="0"/>
          <w:bCs w:val="0"/>
        </w:rPr>
        <w:t>Achievement</w:t>
      </w:r>
      <w:r w:rsidRPr="003851CC">
        <w:t>. Additionally, Seligman indicates that each element of well-being and happiness has to have three characteristics itself, namely</w:t>
      </w:r>
      <w:r w:rsidR="005E73CB" w:rsidRPr="003851CC">
        <w:t xml:space="preserve">. </w:t>
      </w:r>
      <w:r w:rsidRPr="003851CC">
        <w:t>Every element has to contribute to well-being and happiness</w:t>
      </w:r>
      <w:r w:rsidR="005E73CB" w:rsidRPr="003851CC">
        <w:t xml:space="preserve">. </w:t>
      </w:r>
      <w:r w:rsidRPr="003851CC">
        <w:t>All elements are equally important</w:t>
      </w:r>
      <w:r w:rsidR="005E73CB" w:rsidRPr="003851CC">
        <w:t xml:space="preserve">. </w:t>
      </w:r>
      <w:r w:rsidRPr="003851CC">
        <w:t>Every element has to be determined and measured independently from the other elements.</w:t>
      </w:r>
      <w:r w:rsidR="005E73CB" w:rsidRPr="003851CC">
        <w:t xml:space="preserve"> </w:t>
      </w:r>
      <w:r w:rsidRPr="003851CC">
        <w:t xml:space="preserve">This model helps an individual to understand the meaning of happiness and </w:t>
      </w:r>
      <w:r w:rsidR="005E73CB" w:rsidRPr="003851CC">
        <w:t>wellbeing</w:t>
      </w:r>
      <w:r w:rsidRPr="003851CC">
        <w:t>. It creates awareness among employees</w:t>
      </w:r>
      <w:r w:rsidR="005E73CB" w:rsidRPr="003851CC">
        <w:t>, helping them to manage these elements for being happier.</w:t>
      </w:r>
      <w:r w:rsidRPr="003851CC">
        <w:t xml:space="preserve"> </w:t>
      </w:r>
    </w:p>
    <w:p w14:paraId="01216C60" w14:textId="3C2D0E0D" w:rsidR="00486A61" w:rsidRPr="00490C75" w:rsidRDefault="00486A61" w:rsidP="00791C9C">
      <w:pPr>
        <w:pStyle w:val="NormalWeb"/>
        <w:shd w:val="clear" w:color="auto" w:fill="FFFFFF"/>
        <w:spacing w:before="360" w:beforeAutospacing="0" w:after="360" w:afterAutospacing="0" w:line="360" w:lineRule="auto"/>
        <w:ind w:right="-720"/>
        <w:jc w:val="both"/>
      </w:pPr>
      <w:r w:rsidRPr="002D23A6">
        <w:t xml:space="preserve">Happiness and SWB is been the point of curiosity for many researchers. A </w:t>
      </w:r>
      <w:r w:rsidR="004059FD" w:rsidRPr="002D23A6">
        <w:t xml:space="preserve">few </w:t>
      </w:r>
      <w:r w:rsidR="00591018" w:rsidRPr="002D23A6">
        <w:t>researchers</w:t>
      </w:r>
      <w:r w:rsidRPr="002D23A6">
        <w:t xml:space="preserve"> believe that </w:t>
      </w:r>
      <w:r w:rsidR="004059FD" w:rsidRPr="002D23A6">
        <w:t>happiness,</w:t>
      </w:r>
      <w:r w:rsidRPr="002D23A6">
        <w:t xml:space="preserve"> SW</w:t>
      </w:r>
      <w:r w:rsidR="00E31B91" w:rsidRPr="002D23A6">
        <w:t>B</w:t>
      </w:r>
      <w:r w:rsidRPr="002D23A6">
        <w:t xml:space="preserve"> and life satisfaction are </w:t>
      </w:r>
      <w:r w:rsidR="00E31B91" w:rsidRPr="002D23A6">
        <w:t xml:space="preserve">same and have similar </w:t>
      </w:r>
      <w:r w:rsidR="004059FD" w:rsidRPr="002D23A6">
        <w:t>constructs (</w:t>
      </w:r>
      <w:proofErr w:type="spellStart"/>
      <w:r w:rsidRPr="002D23A6">
        <w:t>Vee</w:t>
      </w:r>
      <w:r w:rsidR="00DA2729" w:rsidRPr="002D23A6">
        <w:t>n</w:t>
      </w:r>
      <w:r w:rsidRPr="002D23A6">
        <w:t>hoven</w:t>
      </w:r>
      <w:proofErr w:type="spellEnd"/>
      <w:r w:rsidRPr="002D23A6">
        <w:t xml:space="preserve"> et al</w:t>
      </w:r>
      <w:r w:rsidR="00764801" w:rsidRPr="002D23A6">
        <w:t>.</w:t>
      </w:r>
      <w:r w:rsidRPr="002D23A6">
        <w:t>,2012)</w:t>
      </w:r>
      <w:r w:rsidR="00E31B91" w:rsidRPr="002D23A6">
        <w:t xml:space="preserve">. </w:t>
      </w:r>
      <w:r w:rsidR="00F66213" w:rsidRPr="002D23A6">
        <w:lastRenderedPageBreak/>
        <w:t xml:space="preserve">Happiness is decided by the quality of life. It </w:t>
      </w:r>
      <w:r w:rsidR="004059FD" w:rsidRPr="002D23A6">
        <w:t>i</w:t>
      </w:r>
      <w:r w:rsidR="00F66213" w:rsidRPr="002D23A6">
        <w:t>s defined by the four qualities of life and</w:t>
      </w:r>
      <w:r w:rsidR="00916180" w:rsidRPr="002D23A6">
        <w:t xml:space="preserve"> the qualities are</w:t>
      </w:r>
      <w:r w:rsidR="00F66213" w:rsidRPr="002D23A6">
        <w:t xml:space="preserve"> life chan</w:t>
      </w:r>
      <w:r w:rsidR="006E0BA5" w:rsidRPr="002D23A6">
        <w:t>ce</w:t>
      </w:r>
      <w:r w:rsidR="00F66213" w:rsidRPr="002D23A6">
        <w:t xml:space="preserve">s, life </w:t>
      </w:r>
      <w:r w:rsidR="00DB4D32" w:rsidRPr="002D23A6">
        <w:t>results,</w:t>
      </w:r>
      <w:r w:rsidR="00F66213" w:rsidRPr="002D23A6">
        <w:t xml:space="preserve"> inner and outer qualities</w:t>
      </w:r>
      <w:r w:rsidR="00E51958" w:rsidRPr="002D23A6">
        <w:t xml:space="preserve"> (Gerson</w:t>
      </w:r>
      <w:r w:rsidR="00764801" w:rsidRPr="002D23A6">
        <w:t>,</w:t>
      </w:r>
      <w:r w:rsidR="00E51958" w:rsidRPr="002D23A6">
        <w:t xml:space="preserve"> 1976)</w:t>
      </w:r>
      <w:r w:rsidR="00F66213" w:rsidRPr="002D23A6">
        <w:t>. Combination of life</w:t>
      </w:r>
      <w:r w:rsidR="006E0BA5" w:rsidRPr="002D23A6">
        <w:t xml:space="preserve"> chances and outer quality decide the liveability of environment.</w:t>
      </w:r>
      <w:r w:rsidR="00916180" w:rsidRPr="002D23A6">
        <w:t xml:space="preserve"> liveability means good living</w:t>
      </w:r>
      <w:r w:rsidR="00916180">
        <w:t xml:space="preserve"> conditions,</w:t>
      </w:r>
      <w:r w:rsidR="006A546D" w:rsidRPr="006A546D">
        <w:t xml:space="preserve"> Ecologists see </w:t>
      </w:r>
      <w:r w:rsidR="00DB4D32" w:rsidRPr="006A546D">
        <w:t>liveability</w:t>
      </w:r>
      <w:r w:rsidR="006A546D" w:rsidRPr="006A546D">
        <w:t xml:space="preserve"> in the natural environment and describe it in terms of pollution, global warming and degradation of nature</w:t>
      </w:r>
      <w:r w:rsidR="006A546D">
        <w:t xml:space="preserve"> and </w:t>
      </w:r>
      <w:r w:rsidR="006A546D" w:rsidRPr="006A546D">
        <w:t xml:space="preserve">City planners see </w:t>
      </w:r>
      <w:r w:rsidR="00DB4D32" w:rsidRPr="006A546D">
        <w:t>liveability</w:t>
      </w:r>
      <w:r w:rsidR="006A546D" w:rsidRPr="006A546D">
        <w:t xml:space="preserve"> in the built environment and associate it with such things as sewer systems, traffic jams and ghetto formation.</w:t>
      </w:r>
      <w:r w:rsidR="006A546D">
        <w:t xml:space="preserve"> </w:t>
      </w:r>
      <w:r w:rsidR="00DB4D32">
        <w:t>Liveability</w:t>
      </w:r>
      <w:r w:rsidR="006A546D">
        <w:t xml:space="preserve"> is not the happiness but a precondition and prediction for happiness. On the other hand</w:t>
      </w:r>
      <w:r w:rsidR="006E0BA5" w:rsidRPr="00490C75">
        <w:t xml:space="preserve"> the combination of  life chances and inner qualities causes life ability of  a person</w:t>
      </w:r>
      <w:r w:rsidR="006A546D">
        <w:t xml:space="preserve">, which means how an individual is prepared to cope with the problems of life and to fight back this is also denoted by the term </w:t>
      </w:r>
      <w:r w:rsidR="00DB4D32">
        <w:t>self-actualisation</w:t>
      </w:r>
      <w:r w:rsidR="006A546D">
        <w:t xml:space="preserve"> (</w:t>
      </w:r>
      <w:r w:rsidR="006A546D" w:rsidRPr="002D23A6">
        <w:t>accumulation of new skills) this also refers to the ability of a person to enjoy life</w:t>
      </w:r>
      <w:r w:rsidR="006E0BA5" w:rsidRPr="002D23A6">
        <w:t>.</w:t>
      </w:r>
      <w:r w:rsidR="002714D0" w:rsidRPr="002D23A6">
        <w:t xml:space="preserve"> On the other hand</w:t>
      </w:r>
      <w:r w:rsidR="00391E43" w:rsidRPr="002D23A6">
        <w:t>, the combination of life results and outer qualities causes utility of life</w:t>
      </w:r>
      <w:r w:rsidR="006A546D" w:rsidRPr="002D23A6">
        <w:t xml:space="preserve">, which means the understanding of true significance of life for an individual </w:t>
      </w:r>
      <w:r w:rsidR="00391E43" w:rsidRPr="002D23A6">
        <w:t>and</w:t>
      </w:r>
      <w:r w:rsidR="006A546D" w:rsidRPr="002D23A6">
        <w:t xml:space="preserve"> </w:t>
      </w:r>
      <w:r w:rsidR="00DB4D32" w:rsidRPr="002D23A6">
        <w:t>finally the</w:t>
      </w:r>
      <w:r w:rsidR="00391E43" w:rsidRPr="002D23A6">
        <w:t xml:space="preserve"> combination of life results and inner qualities creates satisfaction with life</w:t>
      </w:r>
      <w:r w:rsidR="00D40698" w:rsidRPr="002D23A6">
        <w:t xml:space="preserve"> (Sen,1992)</w:t>
      </w:r>
      <w:r w:rsidR="00CE1137" w:rsidRPr="002D23A6">
        <w:t>.</w:t>
      </w:r>
      <w:r w:rsidR="006232C5" w:rsidRPr="002D23A6">
        <w:t xml:space="preserve"> Thus </w:t>
      </w:r>
      <w:r w:rsidR="00591018" w:rsidRPr="002D23A6">
        <w:t>happiness,</w:t>
      </w:r>
      <w:r w:rsidR="006232C5" w:rsidRPr="002D23A6">
        <w:t xml:space="preserve"> life satisfaction and SBW are synonymous with each other.</w:t>
      </w:r>
    </w:p>
    <w:p w14:paraId="0BDA5B20" w14:textId="025B3170" w:rsidR="00B01846" w:rsidRDefault="00CA7563" w:rsidP="00791C9C">
      <w:pPr>
        <w:pStyle w:val="NormalWeb"/>
        <w:shd w:val="clear" w:color="auto" w:fill="FFFFFF"/>
        <w:spacing w:before="360" w:after="360" w:line="360" w:lineRule="auto"/>
        <w:ind w:right="-720"/>
        <w:jc w:val="both"/>
      </w:pPr>
      <w:r>
        <w:t xml:space="preserve">Most of the researchers and studies identify satisfaction with whole life. </w:t>
      </w:r>
      <w:r w:rsidR="00B01846" w:rsidRPr="00490C75">
        <w:t>There are four kinds of life satisfaction</w:t>
      </w:r>
      <w:r w:rsidR="00EB25BC" w:rsidRPr="00490C75">
        <w:t>s</w:t>
      </w:r>
      <w:r w:rsidR="00B01846" w:rsidRPr="00490C75">
        <w:t xml:space="preserve"> </w:t>
      </w:r>
      <w:r w:rsidR="00EB25BC" w:rsidRPr="00490C75">
        <w:t xml:space="preserve">they are </w:t>
      </w:r>
      <w:r w:rsidR="001B2803">
        <w:t>Instant satisfaction</w:t>
      </w:r>
      <w:r>
        <w:t>, Domain satisfaction,</w:t>
      </w:r>
      <w:r w:rsidR="009646D8">
        <w:t xml:space="preserve"> top experience and overall pleasure or happiness. Satisfaction can be passing and also can be an entire life process. Instant achievements </w:t>
      </w:r>
      <w:r w:rsidR="00764801">
        <w:t>give</w:t>
      </w:r>
      <w:r w:rsidR="006B6DD9">
        <w:t xml:space="preserve"> a feeling of instant satisfaction whereas achievements in the respective domain gives a domain satisfaction which becomes the base of life satisfaction.</w:t>
      </w:r>
      <w:r w:rsidR="009B5A21">
        <w:t xml:space="preserve"> Satisfaction is a combination of hedonic as well as eudemonic happiness. Satisfaction in life starts with </w:t>
      </w:r>
      <w:r w:rsidR="00BA1617">
        <w:t>hedonic pleasures and end with eudemonic satisfaction.</w:t>
      </w:r>
      <w:r w:rsidR="00C060B5">
        <w:t xml:space="preserve"> </w:t>
      </w:r>
      <w:r w:rsidR="00764801">
        <w:t>Thus,</w:t>
      </w:r>
      <w:r w:rsidR="00C060B5">
        <w:t xml:space="preserve"> happiness </w:t>
      </w:r>
      <w:r w:rsidR="00085D2F">
        <w:t>and satisfaction are same.</w:t>
      </w:r>
    </w:p>
    <w:p w14:paraId="0625C868" w14:textId="7285F17B" w:rsidR="00141F92" w:rsidRPr="00FB2AB4" w:rsidRDefault="00FB2AB4" w:rsidP="00791C9C">
      <w:pPr>
        <w:pStyle w:val="NormalWeb"/>
        <w:shd w:val="clear" w:color="auto" w:fill="FFFFFF"/>
        <w:spacing w:before="360" w:after="360" w:line="360" w:lineRule="auto"/>
        <w:ind w:right="-720"/>
        <w:jc w:val="both"/>
      </w:pPr>
      <w:r w:rsidRPr="00FB2AB4">
        <w:t xml:space="preserve">Basically, there are three basic parameters of happiness and they are Genes (50%), Life choices (40%) </w:t>
      </w:r>
      <w:r w:rsidRPr="002D23A6">
        <w:t>and life circumstances and behaviour (10%) (Lyubomirsky, 1997). Though there</w:t>
      </w:r>
      <w:r w:rsidRPr="00FB2AB4">
        <w:t xml:space="preserve"> is a hedonic adaptation in an individual meaning that an individual gets happy when he achieves his </w:t>
      </w:r>
      <w:proofErr w:type="gramStart"/>
      <w:r w:rsidRPr="00FB2AB4">
        <w:t>goals ,like</w:t>
      </w:r>
      <w:proofErr w:type="gramEnd"/>
      <w:r w:rsidRPr="00FB2AB4">
        <w:t xml:space="preserve"> a good car , a house , salary raise etc. but this all fades away with time. Happiness is more long lasting and more effective and it can be exercised by taking a control of your life </w:t>
      </w:r>
      <w:proofErr w:type="gramStart"/>
      <w:r w:rsidRPr="00FB2AB4">
        <w:t>choices ,</w:t>
      </w:r>
      <w:proofErr w:type="gramEnd"/>
      <w:r w:rsidRPr="00FB2AB4">
        <w:t xml:space="preserve"> by  counting the things you have , gratitude etc</w:t>
      </w:r>
    </w:p>
    <w:p w14:paraId="3E062FC3" w14:textId="6D837EAB" w:rsidR="00CF0121" w:rsidRPr="00490C75" w:rsidRDefault="00D21CA9" w:rsidP="00791C9C">
      <w:pPr>
        <w:pStyle w:val="NormalWeb"/>
        <w:shd w:val="clear" w:color="auto" w:fill="FFFFFF"/>
        <w:spacing w:before="360" w:beforeAutospacing="0" w:after="360" w:afterAutospacing="0" w:line="360" w:lineRule="auto"/>
        <w:ind w:right="-720"/>
        <w:jc w:val="both"/>
      </w:pPr>
      <w:r w:rsidRPr="00490C75">
        <w:t>Different definitions given by different researchers are as follows</w:t>
      </w:r>
      <w:r w:rsidR="00CF0121" w:rsidRPr="00490C75">
        <w:t>.</w:t>
      </w:r>
    </w:p>
    <w:tbl>
      <w:tblPr>
        <w:tblStyle w:val="TableGrid"/>
        <w:tblW w:w="0" w:type="auto"/>
        <w:tblLook w:val="04A0" w:firstRow="1" w:lastRow="0" w:firstColumn="1" w:lastColumn="0" w:noHBand="0" w:noVBand="1"/>
      </w:tblPr>
      <w:tblGrid>
        <w:gridCol w:w="4508"/>
        <w:gridCol w:w="4508"/>
      </w:tblGrid>
      <w:tr w:rsidR="00A8207E" w:rsidRPr="00490C75" w14:paraId="11820125" w14:textId="77777777" w:rsidTr="00A8207E">
        <w:tc>
          <w:tcPr>
            <w:tcW w:w="4508" w:type="dxa"/>
          </w:tcPr>
          <w:p w14:paraId="6E92CBE2" w14:textId="2BBF996F" w:rsidR="00A8207E" w:rsidRPr="00490C75" w:rsidRDefault="00A8207E" w:rsidP="00791C9C">
            <w:pPr>
              <w:spacing w:line="360" w:lineRule="auto"/>
              <w:jc w:val="both"/>
              <w:rPr>
                <w:rFonts w:ascii="Times New Roman" w:hAnsi="Times New Roman" w:cs="Times New Roman"/>
                <w:b/>
                <w:bCs/>
                <w:sz w:val="24"/>
                <w:szCs w:val="24"/>
              </w:rPr>
            </w:pPr>
            <w:r w:rsidRPr="00490C75">
              <w:rPr>
                <w:rFonts w:ascii="Times New Roman" w:hAnsi="Times New Roman" w:cs="Times New Roman"/>
                <w:b/>
                <w:bCs/>
                <w:sz w:val="24"/>
                <w:szCs w:val="24"/>
              </w:rPr>
              <w:t>Happiness</w:t>
            </w:r>
          </w:p>
        </w:tc>
        <w:tc>
          <w:tcPr>
            <w:tcW w:w="4508" w:type="dxa"/>
          </w:tcPr>
          <w:p w14:paraId="10A47DFD" w14:textId="3BB10A96" w:rsidR="00A8207E" w:rsidRPr="00490C75" w:rsidRDefault="00A8207E" w:rsidP="00791C9C">
            <w:pPr>
              <w:spacing w:line="360" w:lineRule="auto"/>
              <w:jc w:val="both"/>
              <w:rPr>
                <w:rFonts w:ascii="Times New Roman" w:hAnsi="Times New Roman" w:cs="Times New Roman"/>
                <w:b/>
                <w:bCs/>
                <w:sz w:val="24"/>
                <w:szCs w:val="24"/>
              </w:rPr>
            </w:pPr>
            <w:r w:rsidRPr="00490C75">
              <w:rPr>
                <w:rFonts w:ascii="Times New Roman" w:hAnsi="Times New Roman" w:cs="Times New Roman"/>
                <w:b/>
                <w:bCs/>
                <w:sz w:val="24"/>
                <w:szCs w:val="24"/>
              </w:rPr>
              <w:t>Well being</w:t>
            </w:r>
          </w:p>
        </w:tc>
      </w:tr>
      <w:tr w:rsidR="00A8207E" w:rsidRPr="00490C75" w14:paraId="436FC557" w14:textId="77777777" w:rsidTr="00A8207E">
        <w:tc>
          <w:tcPr>
            <w:tcW w:w="4508" w:type="dxa"/>
          </w:tcPr>
          <w:p w14:paraId="6DF60C4A" w14:textId="77777777" w:rsidR="00A8207E" w:rsidRPr="00490C75" w:rsidRDefault="00A8207E" w:rsidP="00791C9C">
            <w:pPr>
              <w:spacing w:line="360" w:lineRule="auto"/>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lastRenderedPageBreak/>
              <w:t>The term happiness is used in the context of </w:t>
            </w:r>
            <w:hyperlink r:id="rId8" w:tooltip="Mental health" w:history="1">
              <w:r w:rsidRPr="00490C75">
                <w:rPr>
                  <w:rStyle w:val="Hyperlink"/>
                  <w:rFonts w:ascii="Times New Roman" w:hAnsi="Times New Roman" w:cs="Times New Roman"/>
                  <w:color w:val="auto"/>
                  <w:sz w:val="24"/>
                  <w:szCs w:val="24"/>
                  <w:u w:val="none"/>
                  <w:shd w:val="clear" w:color="auto" w:fill="FFFFFF"/>
                </w:rPr>
                <w:t>mental</w:t>
              </w:r>
            </w:hyperlink>
            <w:r w:rsidRPr="00490C75">
              <w:rPr>
                <w:rFonts w:ascii="Times New Roman" w:hAnsi="Times New Roman" w:cs="Times New Roman"/>
                <w:sz w:val="24"/>
                <w:szCs w:val="24"/>
                <w:shd w:val="clear" w:color="auto" w:fill="FFFFFF"/>
              </w:rPr>
              <w:t> or </w:t>
            </w:r>
            <w:hyperlink r:id="rId9" w:tooltip="Emotion" w:history="1">
              <w:r w:rsidRPr="00490C75">
                <w:rPr>
                  <w:rStyle w:val="Hyperlink"/>
                  <w:rFonts w:ascii="Times New Roman" w:hAnsi="Times New Roman" w:cs="Times New Roman"/>
                  <w:color w:val="auto"/>
                  <w:sz w:val="24"/>
                  <w:szCs w:val="24"/>
                  <w:u w:val="none"/>
                  <w:shd w:val="clear" w:color="auto" w:fill="FFFFFF"/>
                </w:rPr>
                <w:t>emotional</w:t>
              </w:r>
            </w:hyperlink>
            <w:r w:rsidRPr="00490C75">
              <w:rPr>
                <w:rFonts w:ascii="Times New Roman" w:hAnsi="Times New Roman" w:cs="Times New Roman"/>
                <w:sz w:val="24"/>
                <w:szCs w:val="24"/>
                <w:shd w:val="clear" w:color="auto" w:fill="FFFFFF"/>
              </w:rPr>
              <w:t> states, including positive or </w:t>
            </w:r>
            <w:hyperlink r:id="rId10" w:tooltip="Pleasure" w:history="1">
              <w:r w:rsidRPr="00490C75">
                <w:rPr>
                  <w:rStyle w:val="Hyperlink"/>
                  <w:rFonts w:ascii="Times New Roman" w:hAnsi="Times New Roman" w:cs="Times New Roman"/>
                  <w:color w:val="auto"/>
                  <w:sz w:val="24"/>
                  <w:szCs w:val="24"/>
                  <w:u w:val="none"/>
                  <w:shd w:val="clear" w:color="auto" w:fill="FFFFFF"/>
                </w:rPr>
                <w:t>pleasant</w:t>
              </w:r>
            </w:hyperlink>
            <w:r w:rsidRPr="00490C75">
              <w:rPr>
                <w:rFonts w:ascii="Times New Roman" w:hAnsi="Times New Roman" w:cs="Times New Roman"/>
                <w:sz w:val="24"/>
                <w:szCs w:val="24"/>
                <w:shd w:val="clear" w:color="auto" w:fill="FFFFFF"/>
              </w:rPr>
              <w:t> emotions ranging from </w:t>
            </w:r>
            <w:hyperlink r:id="rId11" w:tooltip="Contentment" w:history="1">
              <w:r w:rsidRPr="00490C75">
                <w:rPr>
                  <w:rStyle w:val="Hyperlink"/>
                  <w:rFonts w:ascii="Times New Roman" w:hAnsi="Times New Roman" w:cs="Times New Roman"/>
                  <w:color w:val="auto"/>
                  <w:sz w:val="24"/>
                  <w:szCs w:val="24"/>
                  <w:u w:val="none"/>
                  <w:shd w:val="clear" w:color="auto" w:fill="FFFFFF"/>
                </w:rPr>
                <w:t>contentment</w:t>
              </w:r>
            </w:hyperlink>
            <w:r w:rsidRPr="00490C75">
              <w:rPr>
                <w:rFonts w:ascii="Times New Roman" w:hAnsi="Times New Roman" w:cs="Times New Roman"/>
                <w:sz w:val="24"/>
                <w:szCs w:val="24"/>
                <w:shd w:val="clear" w:color="auto" w:fill="FFFFFF"/>
              </w:rPr>
              <w:t> to intense </w:t>
            </w:r>
            <w:hyperlink r:id="rId12" w:tooltip="Joy" w:history="1">
              <w:r w:rsidRPr="00490C75">
                <w:rPr>
                  <w:rStyle w:val="Hyperlink"/>
                  <w:rFonts w:ascii="Times New Roman" w:hAnsi="Times New Roman" w:cs="Times New Roman"/>
                  <w:color w:val="auto"/>
                  <w:sz w:val="24"/>
                  <w:szCs w:val="24"/>
                  <w:u w:val="none"/>
                  <w:shd w:val="clear" w:color="auto" w:fill="FFFFFF"/>
                </w:rPr>
                <w:t>joy</w:t>
              </w:r>
            </w:hyperlink>
            <w:r w:rsidRPr="00490C75">
              <w:rPr>
                <w:rFonts w:ascii="Times New Roman" w:hAnsi="Times New Roman" w:cs="Times New Roman"/>
                <w:sz w:val="24"/>
                <w:szCs w:val="24"/>
              </w:rPr>
              <w:t>.</w:t>
            </w:r>
            <w:r w:rsidRPr="00490C75">
              <w:rPr>
                <w:rFonts w:ascii="Times New Roman" w:hAnsi="Times New Roman" w:cs="Times New Roman"/>
                <w:sz w:val="24"/>
                <w:szCs w:val="24"/>
                <w:shd w:val="clear" w:color="auto" w:fill="FFFFFF"/>
              </w:rPr>
              <w:t xml:space="preserve"> </w:t>
            </w:r>
          </w:p>
          <w:p w14:paraId="43729EB1" w14:textId="5AA78486" w:rsidR="006C3354" w:rsidRPr="00490C75" w:rsidRDefault="006C3354" w:rsidP="00791C9C">
            <w:pPr>
              <w:spacing w:line="360" w:lineRule="auto"/>
              <w:rPr>
                <w:rFonts w:ascii="Times New Roman" w:hAnsi="Times New Roman" w:cs="Times New Roman"/>
                <w:sz w:val="24"/>
                <w:szCs w:val="24"/>
              </w:rPr>
            </w:pPr>
            <w:r w:rsidRPr="00490C75">
              <w:rPr>
                <w:rFonts w:ascii="Times New Roman" w:hAnsi="Times New Roman" w:cs="Times New Roman"/>
                <w:sz w:val="24"/>
                <w:szCs w:val="24"/>
              </w:rPr>
              <w:fldChar w:fldCharType="begin" w:fldLock="1"/>
            </w:r>
            <w:r w:rsidRPr="00490C75">
              <w:rPr>
                <w:rFonts w:ascii="Times New Roman" w:hAnsi="Times New Roman" w:cs="Times New Roman"/>
                <w:sz w:val="24"/>
                <w:szCs w:val="24"/>
              </w:rPr>
              <w:instrText>ADDIN CSL_CITATION {"citationItems":[{"id":"ITEM-1","itemData":{"DOI":"10.4324/9781315694245-3","abstract":"Happiness is a mental or emotional state of well-being characterized by positive or pleasant emotions ranging from contentment to intense joy. Happiness as a concept seems to be readily embraced by the majority of people and appears to be more valued than the pursuit of money, moral goodness or going to heaven. Philosophers and religious thinkers often define happiness in terms of living a good life, or flourishing, rather than simply as an emotion. Happiness economics suggests that measures of public happiness should be used to supplement more traditional economic measures when evaluating the success of public policy. Happy people are healthy people. Happy people live longer and enjoy a greater quality of life. They function at a higher level, utilizing their personal strengths, skills, and abilities to contribute to their own well being as well as that of others and society. Wellbeing is a contented state of being happy and healthy and prosperous. Psychological well-being refers to how people evaluate their lives. These evaluations may be in the form of cognitions or in the form of affect. The cognitive part is an information based appraisal ofone‘s life that is when a person gives conscious evaluative judgments about one‘s satisfaction with life as a whole. Most people evaluate their life as either good or bad, so they are normally able to offer judgments. People invariably experience moods and emotions which have a positive effect or a negative effect. We can define psychological well-being in terms of internal experience of the respondent and their own perception of their lives. People have a level of subjective well-being even if they do not often consciously think about it, and the psychological system offers virtually a constant evaluation of what is happening to the person.","author":[{"dropping-particle":"","family":"Ann Wilkinson","given":"Rebecca","non-dropping-particle":"","parse-names":false,"suffix":""},{"dropping-particle":"","family":"Chilton","given":"Gioia","non-dropping-particle":"","parse-names":false,"suffix":""},{"dropping-particle":"","family":"Ann Wilkinson","given":"Rebecca","non-dropping-particle":"","parse-names":false,"suffix":""},{"dropping-particle":"","family":"Chilton","given":"Gioia","non-dropping-particle":"","parse-names":false,"suffix":""}],"container-title":"Positive Art Therapy Theory and Practice","id":"ITEM-1","issued":{"date-parts":[["2018"]]},"title":"Happiness and Wellbeing","type":"chapter"},"uris":["http://www.mendeley.com/documents/?uuid=07e31692-484e-4c75-894f-32ba2d4f9c66","http://www.mendeley.com/documents/?uuid=3ed38e2f-3da8-4358-8add-04d584086544"]}],"mendeley":{"formattedCitation":"(Ann Wilkinson et al., 2018)","plainTextFormattedCitation":"(Ann Wilkinson et al., 2018)","previouslyFormattedCitation":"(Ann Wilkinson et al., 2018)"},"properties":{"noteIndex":0},"schema":"https://github.com/citation-style-language/schema/raw/master/csl-citation.json"}</w:instrText>
            </w:r>
            <w:r w:rsidRPr="00490C75">
              <w:rPr>
                <w:rFonts w:ascii="Times New Roman" w:hAnsi="Times New Roman" w:cs="Times New Roman"/>
                <w:sz w:val="24"/>
                <w:szCs w:val="24"/>
              </w:rPr>
              <w:fldChar w:fldCharType="separate"/>
            </w:r>
            <w:r w:rsidRPr="00490C75">
              <w:rPr>
                <w:rFonts w:ascii="Times New Roman" w:hAnsi="Times New Roman" w:cs="Times New Roman"/>
                <w:noProof/>
                <w:sz w:val="24"/>
                <w:szCs w:val="24"/>
              </w:rPr>
              <w:t>(Ann Wilkinson et al., 2018)</w:t>
            </w:r>
            <w:r w:rsidRPr="00490C75">
              <w:rPr>
                <w:rFonts w:ascii="Times New Roman" w:hAnsi="Times New Roman" w:cs="Times New Roman"/>
                <w:sz w:val="24"/>
                <w:szCs w:val="24"/>
              </w:rPr>
              <w:fldChar w:fldCharType="end"/>
            </w:r>
          </w:p>
        </w:tc>
        <w:tc>
          <w:tcPr>
            <w:tcW w:w="4508" w:type="dxa"/>
          </w:tcPr>
          <w:p w14:paraId="05EF1A0F" w14:textId="77777777" w:rsidR="00A8207E" w:rsidRPr="00490C75" w:rsidRDefault="002F02CE"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t>Well-being is the experience of health, </w:t>
            </w:r>
            <w:hyperlink r:id="rId13" w:tooltip="Psychology Today looks at happiness" w:history="1">
              <w:r w:rsidRPr="00490C75">
                <w:rPr>
                  <w:rStyle w:val="Hyperlink"/>
                  <w:rFonts w:ascii="Times New Roman" w:hAnsi="Times New Roman" w:cs="Times New Roman"/>
                  <w:color w:val="auto"/>
                  <w:sz w:val="24"/>
                  <w:szCs w:val="24"/>
                  <w:u w:val="none"/>
                  <w:shd w:val="clear" w:color="auto" w:fill="FFFFFF"/>
                </w:rPr>
                <w:t>happiness</w:t>
              </w:r>
            </w:hyperlink>
            <w:r w:rsidRPr="00490C75">
              <w:rPr>
                <w:rFonts w:ascii="Times New Roman" w:hAnsi="Times New Roman" w:cs="Times New Roman"/>
                <w:sz w:val="24"/>
                <w:szCs w:val="24"/>
                <w:shd w:val="clear" w:color="auto" w:fill="FFFFFF"/>
              </w:rPr>
              <w:t>, and prosperity. It includes having good mental health, high life satisfaction, a sense of meaning or purpose, and </w:t>
            </w:r>
            <w:hyperlink r:id="rId14" w:tgtFrame="_blank" w:history="1">
              <w:r w:rsidRPr="00490C75">
                <w:rPr>
                  <w:rStyle w:val="Hyperlink"/>
                  <w:rFonts w:ascii="Times New Roman" w:hAnsi="Times New Roman" w:cs="Times New Roman"/>
                  <w:color w:val="auto"/>
                  <w:sz w:val="24"/>
                  <w:szCs w:val="24"/>
                  <w:u w:val="none"/>
                  <w:shd w:val="clear" w:color="auto" w:fill="FFFFFF"/>
                </w:rPr>
                <w:t>ability to manage stress</w:t>
              </w:r>
            </w:hyperlink>
            <w:r w:rsidRPr="00490C75">
              <w:rPr>
                <w:rFonts w:ascii="Times New Roman" w:hAnsi="Times New Roman" w:cs="Times New Roman"/>
                <w:sz w:val="24"/>
                <w:szCs w:val="24"/>
                <w:shd w:val="clear" w:color="auto" w:fill="FFFFFF"/>
              </w:rPr>
              <w:t xml:space="preserve">. More generally, well-being is just feeling well. </w:t>
            </w:r>
          </w:p>
          <w:p w14:paraId="1F3EB343" w14:textId="2A911419" w:rsidR="002841E2" w:rsidRPr="00490C75" w:rsidRDefault="002841E2" w:rsidP="00791C9C">
            <w:pPr>
              <w:spacing w:line="360" w:lineRule="auto"/>
              <w:jc w:val="both"/>
              <w:rPr>
                <w:rFonts w:ascii="Times New Roman" w:hAnsi="Times New Roman" w:cs="Times New Roman"/>
                <w:sz w:val="24"/>
                <w:szCs w:val="24"/>
              </w:rPr>
            </w:pPr>
            <w:r w:rsidRPr="00490C75">
              <w:rPr>
                <w:rFonts w:ascii="Times New Roman" w:hAnsi="Times New Roman" w:cs="Times New Roman"/>
                <w:sz w:val="24"/>
                <w:szCs w:val="24"/>
              </w:rPr>
              <w:fldChar w:fldCharType="begin" w:fldLock="1"/>
            </w:r>
            <w:r w:rsidRPr="00490C75">
              <w:rPr>
                <w:rFonts w:ascii="Times New Roman" w:hAnsi="Times New Roman" w:cs="Times New Roman"/>
                <w:sz w:val="24"/>
                <w:szCs w:val="24"/>
              </w:rPr>
              <w:instrText>ADDIN CSL_CITATION {"citationItems":[{"id":"ITEM-1","itemData":{"abstract":"Well-being is the experience of health, happiness, and prosperity. It includes having good mental health, high life satisfaction, and a sense of meaning or purpose. More generally, well-being is just feeling well. Well-being is something sought by just about everyone, because it includes so many positive things — feeling happy, healthy, socially connected, and purposeful. But unfortunately, well-being appears to be in decline (at least in the U.S.). And increasing your well-being can be tough without knowing what to do and how to do it.","author":[{"dropping-particle":"","family":"Tchiki Davis","given":"","non-dropping-particle":"","parse-names":false,"suffix":""}],"container-title":"Psychology Today","id":"ITEM-1","issued":{"date-parts":[["2019"]]},"title":"What Is Well-Being? Definition, Types, and Well-Being Skills | Psychology Today","type":"article"},"uris":["http://www.mendeley.com/documents/?uuid=afd995b1-f165-40bc-b1c1-867e033d5367"]}],"mendeley":{"formattedCitation":"(Tchiki Davis, 2019)","plainTextFormattedCitation":"(Tchiki Davis, 2019)","previouslyFormattedCitation":"(Tchiki Davis, 2019)"},"properties":{"noteIndex":0},"schema":"https://github.com/citation-style-language/schema/raw/master/csl-citation.json"}</w:instrText>
            </w:r>
            <w:r w:rsidRPr="00490C75">
              <w:rPr>
                <w:rFonts w:ascii="Times New Roman" w:hAnsi="Times New Roman" w:cs="Times New Roman"/>
                <w:sz w:val="24"/>
                <w:szCs w:val="24"/>
              </w:rPr>
              <w:fldChar w:fldCharType="separate"/>
            </w:r>
            <w:r w:rsidRPr="00490C75">
              <w:rPr>
                <w:rFonts w:ascii="Times New Roman" w:hAnsi="Times New Roman" w:cs="Times New Roman"/>
                <w:noProof/>
                <w:sz w:val="24"/>
                <w:szCs w:val="24"/>
              </w:rPr>
              <w:t>(Tchiki Davis, 2019)</w:t>
            </w:r>
            <w:r w:rsidRPr="00490C75">
              <w:rPr>
                <w:rFonts w:ascii="Times New Roman" w:hAnsi="Times New Roman" w:cs="Times New Roman"/>
                <w:sz w:val="24"/>
                <w:szCs w:val="24"/>
              </w:rPr>
              <w:fldChar w:fldCharType="end"/>
            </w:r>
          </w:p>
        </w:tc>
      </w:tr>
      <w:tr w:rsidR="00A8207E" w:rsidRPr="00490C75" w14:paraId="14788D1B" w14:textId="77777777" w:rsidTr="00A8207E">
        <w:tc>
          <w:tcPr>
            <w:tcW w:w="4508" w:type="dxa"/>
          </w:tcPr>
          <w:p w14:paraId="2CFBC1B1" w14:textId="70AF9AD7" w:rsidR="00A8207E" w:rsidRPr="00490C75" w:rsidRDefault="00A8207E"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t>The current experience of the </w:t>
            </w:r>
            <w:hyperlink r:id="rId15" w:tooltip="Feeling" w:history="1">
              <w:r w:rsidRPr="00490C75">
                <w:rPr>
                  <w:rStyle w:val="Hyperlink"/>
                  <w:rFonts w:ascii="Times New Roman" w:hAnsi="Times New Roman" w:cs="Times New Roman"/>
                  <w:color w:val="auto"/>
                  <w:sz w:val="24"/>
                  <w:szCs w:val="24"/>
                  <w:u w:val="none"/>
                  <w:shd w:val="clear" w:color="auto" w:fill="FFFFFF"/>
                </w:rPr>
                <w:t>feeling</w:t>
              </w:r>
            </w:hyperlink>
            <w:r w:rsidRPr="00490C75">
              <w:rPr>
                <w:rFonts w:ascii="Times New Roman" w:hAnsi="Times New Roman" w:cs="Times New Roman"/>
                <w:sz w:val="24"/>
                <w:szCs w:val="24"/>
                <w:shd w:val="clear" w:color="auto" w:fill="FFFFFF"/>
              </w:rPr>
              <w:t> of an </w:t>
            </w:r>
            <w:r w:rsidR="002841E2" w:rsidRPr="00490C75">
              <w:rPr>
                <w:rFonts w:ascii="Times New Roman" w:hAnsi="Times New Roman" w:cs="Times New Roman"/>
                <w:sz w:val="24"/>
                <w:szCs w:val="24"/>
              </w:rPr>
              <w:t>emotion</w:t>
            </w:r>
            <w:r w:rsidRPr="00490C75">
              <w:rPr>
                <w:rFonts w:ascii="Times New Roman" w:hAnsi="Times New Roman" w:cs="Times New Roman"/>
                <w:sz w:val="24"/>
                <w:szCs w:val="24"/>
                <w:shd w:val="clear" w:color="auto" w:fill="FFFFFF"/>
              </w:rPr>
              <w:t> such as </w:t>
            </w:r>
            <w:hyperlink r:id="rId16" w:tooltip="Pleasure" w:history="1">
              <w:r w:rsidRPr="00490C75">
                <w:rPr>
                  <w:rStyle w:val="Hyperlink"/>
                  <w:rFonts w:ascii="Times New Roman" w:hAnsi="Times New Roman" w:cs="Times New Roman"/>
                  <w:color w:val="auto"/>
                  <w:sz w:val="24"/>
                  <w:szCs w:val="24"/>
                  <w:u w:val="none"/>
                  <w:shd w:val="clear" w:color="auto" w:fill="FFFFFF"/>
                </w:rPr>
                <w:t>pleasure</w:t>
              </w:r>
            </w:hyperlink>
            <w:r w:rsidRPr="00490C75">
              <w:rPr>
                <w:rFonts w:ascii="Times New Roman" w:hAnsi="Times New Roman" w:cs="Times New Roman"/>
                <w:sz w:val="24"/>
                <w:szCs w:val="24"/>
                <w:shd w:val="clear" w:color="auto" w:fill="FFFFFF"/>
              </w:rPr>
              <w:t> or </w:t>
            </w:r>
            <w:hyperlink r:id="rId17" w:tooltip="Joy" w:history="1">
              <w:r w:rsidRPr="00490C75">
                <w:rPr>
                  <w:rStyle w:val="Hyperlink"/>
                  <w:rFonts w:ascii="Times New Roman" w:hAnsi="Times New Roman" w:cs="Times New Roman"/>
                  <w:color w:val="auto"/>
                  <w:sz w:val="24"/>
                  <w:szCs w:val="24"/>
                  <w:u w:val="none"/>
                  <w:shd w:val="clear" w:color="auto" w:fill="FFFFFF"/>
                </w:rPr>
                <w:t>joy</w:t>
              </w:r>
            </w:hyperlink>
            <w:r w:rsidRPr="00490C75">
              <w:rPr>
                <w:rFonts w:ascii="Times New Roman" w:hAnsi="Times New Roman" w:cs="Times New Roman"/>
                <w:sz w:val="24"/>
                <w:szCs w:val="24"/>
                <w:shd w:val="clear" w:color="auto" w:fill="FFFFFF"/>
              </w:rPr>
              <w:t xml:space="preserve">, or of a more general sense of emotional condition as a whole. </w:t>
            </w:r>
          </w:p>
          <w:p w14:paraId="31F276B2" w14:textId="3CBD3DE1" w:rsidR="00A8207E" w:rsidRPr="00490C75" w:rsidRDefault="002841E2" w:rsidP="00791C9C">
            <w:pPr>
              <w:spacing w:line="360" w:lineRule="auto"/>
              <w:jc w:val="both"/>
              <w:rPr>
                <w:rFonts w:ascii="Times New Roman" w:hAnsi="Times New Roman" w:cs="Times New Roman"/>
                <w:sz w:val="24"/>
                <w:szCs w:val="24"/>
              </w:rPr>
            </w:pPr>
            <w:r w:rsidRPr="00490C75">
              <w:rPr>
                <w:rFonts w:ascii="Times New Roman" w:hAnsi="Times New Roman" w:cs="Times New Roman"/>
                <w:sz w:val="24"/>
                <w:szCs w:val="24"/>
              </w:rPr>
              <w:fldChar w:fldCharType="begin" w:fldLock="1"/>
            </w:r>
            <w:r w:rsidRPr="00490C75">
              <w:rPr>
                <w:rFonts w:ascii="Times New Roman" w:hAnsi="Times New Roman" w:cs="Times New Roman"/>
                <w:sz w:val="24"/>
                <w:szCs w:val="24"/>
              </w:rPr>
              <w:instrText>ADDIN CSL_CITATION {"citationItems":[{"id":"ITEM-1","itemData":{"DOI":"10.1016/j.plrev.2015.04.016","ISSN":"15710645","abstract":"In everyday use, emotion typically refers to conscious feelings. It feels like something to be happy or sad, afraid or angry. These emotions have qualia. That qualia are so central to what we mean by emotion makes emotion research both exciting and frustrating. Exciting because understanding how the brain gives rise to qualia is a fundamental goal of neuroscience, and frustrating because despite centuries of inquiry, qualia continue to defy a mechanistic explanation. But this obstacle has not completely blocked progress because there are other aspects of emotion – behavioral and physiological – that are more accessible to research, and the study of these has produced considerable advances in our understanding of how emotions work [13]. The focus on experimentally accessible aspects of emotion has not, however, stopped researchers from theorizing about emotional qualia. Over the years, many different brain areas have been proposed as key players, sometimes as the seat of qualia in general, and sometimes as the origin of specific qualia, e.g., fear or disgust. The list of structures is long. Recently popular candidates include the periaqueductal gray [11], insula [2,3], temporoparietal junction [7], and somatosensory cortices [8]. Drawing on ideas about the importance of neural maps of the body [4,5], Koelsch et al. [9] propose that emotional qualia arise specifically in secondary somatosensory cortex (SII), 1 which is situated between the insula and primary somatosensory cortex (SI). Although consistent with current thinking, two points should be emphasized regarding this hypothesis. First, the researcher most responsible for moving the field towards the consideration of body maps in understanding emotional qualia, has himself expressed skepticism about SII as the critical player, citing evidence that \" behaviors clearly indicative of feeling states \" persist in both humans and macaques with bilateral lesions that \" encompass both SI and SII, albeit not in their entirety \" [5]. Second, although the idea that emotional qualia arise from brain areas that respond to the internal and external status of the body is very attractive, a mechanistic account of how neural events produce qualia remains out of reach. The aim of Quartet theory, however, is not to explain qualia. Koelsch et al. seek to simplify and organize how we think about emotion by delineating four key regions of the brain and assigning each with a different set of affective functions. Progress i…","author":[{"dropping-particle":"","family":"Bowling","given":"Daniel L.","non-dropping-particle":"","parse-names":false,"suffix":""}],"container-title":"Physics of Life Reviews","id":"ITEM-1","issued":{"date-parts":[["2015"]]},"title":"The problem with emotion","type":"article-journal"},"uris":["http://www.mendeley.com/documents/?uuid=de185fa7-dddd-4083-9336-2e2dcb6a8874","http://www.mendeley.com/documents/?uuid=391b6673-cc83-453e-b7b5-7c682ebbd00b"]}],"mendeley":{"formattedCitation":"(Bowling, 2015)","plainTextFormattedCitation":"(Bowling, 2015)","previouslyFormattedCitation":"(Bowling, 2015)"},"properties":{"noteIndex":0},"schema":"https://github.com/citation-style-language/schema/raw/master/csl-citation.json"}</w:instrText>
            </w:r>
            <w:r w:rsidRPr="00490C75">
              <w:rPr>
                <w:rFonts w:ascii="Times New Roman" w:hAnsi="Times New Roman" w:cs="Times New Roman"/>
                <w:sz w:val="24"/>
                <w:szCs w:val="24"/>
              </w:rPr>
              <w:fldChar w:fldCharType="separate"/>
            </w:r>
            <w:r w:rsidRPr="00490C75">
              <w:rPr>
                <w:rFonts w:ascii="Times New Roman" w:hAnsi="Times New Roman" w:cs="Times New Roman"/>
                <w:noProof/>
                <w:sz w:val="24"/>
                <w:szCs w:val="24"/>
              </w:rPr>
              <w:t>(Bowling, 2015)</w:t>
            </w:r>
            <w:r w:rsidRPr="00490C75">
              <w:rPr>
                <w:rFonts w:ascii="Times New Roman" w:hAnsi="Times New Roman" w:cs="Times New Roman"/>
                <w:sz w:val="24"/>
                <w:szCs w:val="24"/>
              </w:rPr>
              <w:fldChar w:fldCharType="end"/>
            </w:r>
          </w:p>
        </w:tc>
        <w:tc>
          <w:tcPr>
            <w:tcW w:w="4508" w:type="dxa"/>
          </w:tcPr>
          <w:p w14:paraId="500BAB1E" w14:textId="79E7AC4E" w:rsidR="00A8207E" w:rsidRPr="00490C75" w:rsidRDefault="002F02CE"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t>Wellness refers to diverse and interconnected dimensions of </w:t>
            </w:r>
            <w:hyperlink r:id="rId18" w:tooltip="Physical fitness" w:history="1">
              <w:r w:rsidRPr="00490C75">
                <w:rPr>
                  <w:rStyle w:val="Hyperlink"/>
                  <w:rFonts w:ascii="Times New Roman" w:hAnsi="Times New Roman" w:cs="Times New Roman"/>
                  <w:color w:val="auto"/>
                  <w:sz w:val="24"/>
                  <w:szCs w:val="24"/>
                  <w:u w:val="none"/>
                  <w:shd w:val="clear" w:color="auto" w:fill="FFFFFF"/>
                </w:rPr>
                <w:t>physical</w:t>
              </w:r>
            </w:hyperlink>
            <w:r w:rsidRPr="00490C75">
              <w:rPr>
                <w:rFonts w:ascii="Times New Roman" w:hAnsi="Times New Roman" w:cs="Times New Roman"/>
                <w:sz w:val="24"/>
                <w:szCs w:val="24"/>
                <w:shd w:val="clear" w:color="auto" w:fill="FFFFFF"/>
              </w:rPr>
              <w:t>, mental, and social well-being that extend beyond the traditional definition of </w:t>
            </w:r>
            <w:hyperlink r:id="rId19" w:tooltip="Health" w:history="1">
              <w:r w:rsidRPr="00490C75">
                <w:rPr>
                  <w:rStyle w:val="Hyperlink"/>
                  <w:rFonts w:ascii="Times New Roman" w:hAnsi="Times New Roman" w:cs="Times New Roman"/>
                  <w:color w:val="auto"/>
                  <w:sz w:val="24"/>
                  <w:szCs w:val="24"/>
                  <w:u w:val="none"/>
                  <w:shd w:val="clear" w:color="auto" w:fill="FFFFFF"/>
                </w:rPr>
                <w:t>health</w:t>
              </w:r>
            </w:hyperlink>
            <w:r w:rsidRPr="00490C75">
              <w:rPr>
                <w:rFonts w:ascii="Times New Roman" w:hAnsi="Times New Roman" w:cs="Times New Roman"/>
                <w:sz w:val="24"/>
                <w:szCs w:val="24"/>
                <w:shd w:val="clear" w:color="auto" w:fill="FFFFFF"/>
              </w:rPr>
              <w:t>.</w:t>
            </w:r>
          </w:p>
          <w:p w14:paraId="3DC04735" w14:textId="2654FA60" w:rsidR="002F02CE" w:rsidRPr="00490C75" w:rsidRDefault="002841E2" w:rsidP="00791C9C">
            <w:pPr>
              <w:spacing w:line="360" w:lineRule="auto"/>
              <w:jc w:val="both"/>
              <w:rPr>
                <w:rFonts w:ascii="Times New Roman" w:hAnsi="Times New Roman" w:cs="Times New Roman"/>
                <w:sz w:val="24"/>
                <w:szCs w:val="24"/>
              </w:rPr>
            </w:pPr>
            <w:r w:rsidRPr="00490C75">
              <w:rPr>
                <w:rFonts w:ascii="Times New Roman" w:hAnsi="Times New Roman" w:cs="Times New Roman"/>
                <w:sz w:val="24"/>
                <w:szCs w:val="24"/>
              </w:rPr>
              <w:fldChar w:fldCharType="begin" w:fldLock="1"/>
            </w:r>
            <w:r w:rsidR="00616E4F" w:rsidRPr="00490C75">
              <w:rPr>
                <w:rFonts w:ascii="Times New Roman" w:hAnsi="Times New Roman" w:cs="Times New Roman"/>
                <w:sz w:val="24"/>
                <w:szCs w:val="24"/>
              </w:rPr>
              <w:instrText>ADDIN CSL_CITATION {"citationItems":[{"id":"ITEM-1","itemData":{"DOI":"10.1001/jama.2015.6160","ISSN":"15383598","PMID":"26068643","author":[{"dropping-particle":"","family":"Naci","given":"Huseyin","non-dropping-particle":"","parse-names":false,"suffix":""},{"dropping-particle":"","family":"Ioannidis","given":"John P.A.","non-dropping-particle":"","parse-names":false,"suffix":""}],"container-title":"JAMA - Journal of the American Medical Association","id":"ITEM-1","issued":{"date-parts":[["2015"]]},"title":"Evaluation of wellness determinants and interventions by citizen scientists","type":"article"},"uris":["http://www.mendeley.com/documents/?uuid=c045d5e7-d3c5-47e4-a069-8df699b44a58","http://www.mendeley.com/documents/?uuid=59febb8c-a56e-4a26-bae1-6c32e1e9d4a4"]}],"mendeley":{"formattedCitation":"(Naci &amp; Ioannidis, 2015)","plainTextFormattedCitation":"(Naci &amp; Ioannidis, 2015)","previouslyFormattedCitation":"(Naci &amp; Ioannidis, 2015)"},"properties":{"noteIndex":0},"schema":"https://github.com/citation-style-language/schema/raw/master/csl-citation.json"}</w:instrText>
            </w:r>
            <w:r w:rsidRPr="00490C75">
              <w:rPr>
                <w:rFonts w:ascii="Times New Roman" w:hAnsi="Times New Roman" w:cs="Times New Roman"/>
                <w:sz w:val="24"/>
                <w:szCs w:val="24"/>
              </w:rPr>
              <w:fldChar w:fldCharType="separate"/>
            </w:r>
            <w:r w:rsidRPr="00490C75">
              <w:rPr>
                <w:rFonts w:ascii="Times New Roman" w:hAnsi="Times New Roman" w:cs="Times New Roman"/>
                <w:noProof/>
                <w:sz w:val="24"/>
                <w:szCs w:val="24"/>
              </w:rPr>
              <w:t>(Naci &amp; Ioannidis, 2015)</w:t>
            </w:r>
            <w:r w:rsidRPr="00490C75">
              <w:rPr>
                <w:rFonts w:ascii="Times New Roman" w:hAnsi="Times New Roman" w:cs="Times New Roman"/>
                <w:sz w:val="24"/>
                <w:szCs w:val="24"/>
              </w:rPr>
              <w:fldChar w:fldCharType="end"/>
            </w:r>
          </w:p>
        </w:tc>
      </w:tr>
      <w:tr w:rsidR="00A8207E" w:rsidRPr="00490C75" w14:paraId="7F67D99D" w14:textId="77777777" w:rsidTr="00A8207E">
        <w:tc>
          <w:tcPr>
            <w:tcW w:w="4508" w:type="dxa"/>
          </w:tcPr>
          <w:p w14:paraId="59163592" w14:textId="735D9F9F" w:rsidR="00A8207E" w:rsidRPr="00490C75" w:rsidRDefault="00616E4F"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t>H</w:t>
            </w:r>
            <w:r w:rsidR="00A8207E" w:rsidRPr="00490C75">
              <w:rPr>
                <w:rFonts w:ascii="Times New Roman" w:hAnsi="Times New Roman" w:cs="Times New Roman"/>
                <w:sz w:val="24"/>
                <w:szCs w:val="24"/>
                <w:shd w:val="clear" w:color="auto" w:fill="FFFFFF"/>
              </w:rPr>
              <w:t>appiness include measures of subjective wellbeing, </w:t>
            </w:r>
            <w:hyperlink r:id="rId20" w:tooltip="Mood (psychology)" w:history="1">
              <w:r w:rsidR="00A8207E" w:rsidRPr="00490C75">
                <w:rPr>
                  <w:rStyle w:val="Hyperlink"/>
                  <w:rFonts w:ascii="Times New Roman" w:hAnsi="Times New Roman" w:cs="Times New Roman"/>
                  <w:color w:val="auto"/>
                  <w:sz w:val="24"/>
                  <w:szCs w:val="24"/>
                  <w:u w:val="none"/>
                  <w:shd w:val="clear" w:color="auto" w:fill="FFFFFF"/>
                </w:rPr>
                <w:t>mood</w:t>
              </w:r>
            </w:hyperlink>
            <w:r w:rsidR="00A8207E" w:rsidRPr="00490C75">
              <w:rPr>
                <w:rFonts w:ascii="Times New Roman" w:hAnsi="Times New Roman" w:cs="Times New Roman"/>
                <w:sz w:val="24"/>
                <w:szCs w:val="24"/>
                <w:shd w:val="clear" w:color="auto" w:fill="FFFFFF"/>
              </w:rPr>
              <w:t> and eudaimonia.</w:t>
            </w:r>
            <w:r w:rsidR="00872D0F" w:rsidRPr="00490C75">
              <w:rPr>
                <w:rFonts w:ascii="Times New Roman" w:hAnsi="Times New Roman" w:cs="Times New Roman"/>
                <w:sz w:val="24"/>
                <w:szCs w:val="24"/>
                <w:shd w:val="clear" w:color="auto" w:fill="FFFFFF"/>
              </w:rPr>
              <w:t xml:space="preserve"> </w:t>
            </w:r>
          </w:p>
          <w:p w14:paraId="6FAA0DFF" w14:textId="6A9505A0" w:rsidR="002841E2" w:rsidRPr="00490C75" w:rsidRDefault="00616E4F"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fldChar w:fldCharType="begin" w:fldLock="1"/>
            </w:r>
            <w:r w:rsidR="00751035" w:rsidRPr="00490C75">
              <w:rPr>
                <w:rFonts w:ascii="Times New Roman" w:hAnsi="Times New Roman" w:cs="Times New Roman"/>
                <w:sz w:val="24"/>
                <w:szCs w:val="24"/>
                <w:shd w:val="clear" w:color="auto" w:fill="FFFFFF"/>
              </w:rPr>
              <w:instrText>ADDIN CSL_CITATION {"citationItems":[{"id":"ITEM-1","itemData":{"DOI":"10.7202/1035325ar","ISSN":"1718-9977","abstract":" Happiness has become a central theme in public debates. Happiness indicators illustrate this importance. This article offers a typology of the main challenges conveyed by the elaboration of happiness indicators, where happiness can be understood as hedonia, subjective well-being, or eudaimonia. The typology is structured around four questions: (1) what to measure? —i.e., the difficulties linked to the choice of a particular understanding of happiness for building an indicator; (2) whom to include? —i.e., the limits of the community monitored by such an indicator; (3) how to collect the data? —i.e., the difficulties stemming from objective and subjective reporting; (4) what to do? —i.e., the concerns about the use of happiness indicators in public policy. The major points of normative contention are discussed for each of these dimensions. The purpose of this article is to contribute in a constructive manner to happiness research by offering an overview of some major philosophical and political challenges of building happiness indicators. The conclusion underlines the importance of the strategy of diversification- hybridization, which consists in setting a variety of indicators or composite indicators that articulate different understandings of happiness. It is stressed that happiness indicators raise democratic and institutional issues with which normative thinkers should deal.  Le bonheur est devenu un thème central dans les débats publics. Les indicateurs de bonheur illustrent cette importance. Cet article offre une typologie des principaux enjeux contenus dans le travail d’élaboration d’indicateurs de bonheur quand ce dernier est compris comme hedonia, bien-être subjectif ou eudaimonia. La typologie est structurée autour de quatre questions : 1) que mesurer? , où sont en jeu les difficultés liées au choix d’une compréhension particulière du bonheur pour construire un indicateur; 2) qui inclure? , c’est-à-dire comment tracer les limites de la communauté morale qui est l’objet d’un tel indicateur; 3) comment collecter les données? , où on interroge les difficultés propres aux techniques subjectives et objectives de collecte de données; 4) que faire? , où on soulève l’enjeu des craintes quant à l’usage d’indicateurs de bonheur dans les politiques publiques. Les points majeurs de dispute normative sont discutés pour chaque dimension. Nous espérons ainsi contribuer de manière constructive à la recherche sur le bonheur en offrant un aperçu de quelques défi…","author":[{"dropping-particle":"","family":"Landes","given":"Xavier","non-dropping-particle":"","parse-names":false,"suffix":""}],"container-title":"Les ateliers de l'éthique","id":"ITEM-1","issued":{"date-parts":[["2016"]]},"title":"Building Happiness Indicators Some Philosophical and Political Issues","type":"article-journal"},"uris":["http://www.mendeley.com/documents/?uuid=ede371bd-3075-4ab7-b617-c6ad0c7309d5","http://www.mendeley.com/documents/?uuid=b33a7676-733d-478c-8ffc-63ab53272842"]}],"mendeley":{"formattedCitation":"(Landes, 2016)","plainTextFormattedCitation":"(Landes, 2016)","previouslyFormattedCitation":"(Landes, 2016)"},"properties":{"noteIndex":0},"schema":"https://github.com/citation-style-language/schema/raw/master/csl-citation.json"}</w:instrText>
            </w:r>
            <w:r w:rsidRPr="00490C75">
              <w:rPr>
                <w:rFonts w:ascii="Times New Roman" w:hAnsi="Times New Roman" w:cs="Times New Roman"/>
                <w:sz w:val="24"/>
                <w:szCs w:val="24"/>
                <w:shd w:val="clear" w:color="auto" w:fill="FFFFFF"/>
              </w:rPr>
              <w:fldChar w:fldCharType="separate"/>
            </w:r>
            <w:r w:rsidRPr="00490C75">
              <w:rPr>
                <w:rFonts w:ascii="Times New Roman" w:hAnsi="Times New Roman" w:cs="Times New Roman"/>
                <w:noProof/>
                <w:sz w:val="24"/>
                <w:szCs w:val="24"/>
                <w:shd w:val="clear" w:color="auto" w:fill="FFFFFF"/>
              </w:rPr>
              <w:t>(Landes, 2016)</w:t>
            </w:r>
            <w:r w:rsidRPr="00490C75">
              <w:rPr>
                <w:rFonts w:ascii="Times New Roman" w:hAnsi="Times New Roman" w:cs="Times New Roman"/>
                <w:sz w:val="24"/>
                <w:szCs w:val="24"/>
                <w:shd w:val="clear" w:color="auto" w:fill="FFFFFF"/>
              </w:rPr>
              <w:fldChar w:fldCharType="end"/>
            </w:r>
          </w:p>
        </w:tc>
        <w:tc>
          <w:tcPr>
            <w:tcW w:w="4508" w:type="dxa"/>
          </w:tcPr>
          <w:p w14:paraId="070D9AC9" w14:textId="0A6D10CD" w:rsidR="00FA68F5" w:rsidRPr="00490C75" w:rsidRDefault="00FA68F5" w:rsidP="00791C9C">
            <w:pPr>
              <w:spacing w:line="360" w:lineRule="auto"/>
              <w:jc w:val="both"/>
              <w:rPr>
                <w:rFonts w:ascii="Times New Roman" w:hAnsi="Times New Roman" w:cs="Times New Roman"/>
                <w:color w:val="000000"/>
                <w:sz w:val="24"/>
                <w:szCs w:val="24"/>
                <w:shd w:val="clear" w:color="auto" w:fill="FFFFFF"/>
              </w:rPr>
            </w:pPr>
            <w:r w:rsidRPr="00490C75">
              <w:rPr>
                <w:rFonts w:ascii="Times New Roman" w:hAnsi="Times New Roman" w:cs="Times New Roman"/>
                <w:color w:val="000000"/>
                <w:sz w:val="24"/>
                <w:szCs w:val="24"/>
                <w:shd w:val="clear" w:color="auto" w:fill="FFFFFF"/>
              </w:rPr>
              <w:t>Simple positive activities increase wellbeing. The experience of joy, contentment, or positive well-being, combined with a sense that one’s life is good, meaningful, and worthwhile.</w:t>
            </w:r>
          </w:p>
          <w:p w14:paraId="322FCDB4" w14:textId="046F0950" w:rsidR="00FA68F5" w:rsidRPr="00490C75" w:rsidRDefault="00FA68F5" w:rsidP="00791C9C">
            <w:pPr>
              <w:spacing w:line="360" w:lineRule="auto"/>
              <w:jc w:val="both"/>
              <w:rPr>
                <w:rFonts w:ascii="Times New Roman" w:hAnsi="Times New Roman" w:cs="Times New Roman"/>
                <w:color w:val="000000"/>
                <w:sz w:val="24"/>
                <w:szCs w:val="24"/>
                <w:shd w:val="clear" w:color="auto" w:fill="FFFFFF"/>
              </w:rPr>
            </w:pPr>
            <w:r w:rsidRPr="00490C75">
              <w:rPr>
                <w:rFonts w:ascii="Times New Roman" w:hAnsi="Times New Roman" w:cs="Times New Roman"/>
                <w:color w:val="000000"/>
                <w:sz w:val="24"/>
                <w:szCs w:val="24"/>
                <w:shd w:val="clear" w:color="auto" w:fill="FFFFFF"/>
              </w:rPr>
              <w:fldChar w:fldCharType="begin" w:fldLock="1"/>
            </w:r>
            <w:r w:rsidR="0016377D">
              <w:rPr>
                <w:rFonts w:ascii="Times New Roman" w:hAnsi="Times New Roman" w:cs="Times New Roman"/>
                <w:color w:val="000000"/>
                <w:sz w:val="24"/>
                <w:szCs w:val="24"/>
                <w:shd w:val="clear" w:color="auto" w:fill="FFFFFF"/>
              </w:rPr>
              <w:instrText>ADDIN CSL_CITATION {"citationItems":[{"id":"ITEM-1","itemData":{"DOI":"10.1177/0963721412469809","ISSN":"14678721","abstract":"Theory and research suggest that people can increase their happiness through simple intentional positive activities, such as expressing gratitude or practicing kindness. Investigators have recently begun to study the optimal conditions under which positive activities increase happiness and the mechanisms by which these effects work. According to our positive-activity model, features of positive activities (e.g., their dosage and variety), features of persons (e.g., their motivation and effort), and person-activity fit moderate the effect of positive activities on well-being. Furthermore, the model posits four mediating variables: positive emotions, positive thoughts, positive behaviors, and need satisfaction. Empirical evidence supporting the model and future directions are discussed. © The Author(s) 2013.","author":[{"dropping-particle":"","family":"Lyubomirsky","given":"Sonja","non-dropping-particle":"","parse-names":false,"suffix":""},{"dropping-particle":"","family":"Layous","given":"Kristin","non-dropping-particle":"","parse-names":false,"suffix":""}],"container-title":"Current Directions in Psychological Science","id":"ITEM-1","issued":{"date-parts":[["2013"]]},"title":"How Do Simple Positive Activities Increase Well-Being?","type":"article-journal"},"uris":["http://www.mendeley.com/documents/?uuid=9e2e9508-fd0e-4241-923b-9c381fcb2a06","http://www.mendeley.com/documents/?uuid=ca4d8b9d-b49c-4df7-af95-4b2b615c10d7"]}],"mendeley":{"formattedCitation":"(Lyubomirsky &amp; Layous, 2013)","plainTextFormattedCitation":"(Lyubomirsky &amp; Layous, 2013)","previouslyFormattedCitation":"(Lyubomirsky &amp; Layous, 2013)"},"properties":{"noteIndex":0},"schema":"https://github.com/citation-style-language/schema/raw/master/csl-citation.json"}</w:instrText>
            </w:r>
            <w:r w:rsidRPr="00490C75">
              <w:rPr>
                <w:rFonts w:ascii="Times New Roman" w:hAnsi="Times New Roman" w:cs="Times New Roman"/>
                <w:color w:val="000000"/>
                <w:sz w:val="24"/>
                <w:szCs w:val="24"/>
                <w:shd w:val="clear" w:color="auto" w:fill="FFFFFF"/>
              </w:rPr>
              <w:fldChar w:fldCharType="separate"/>
            </w:r>
            <w:r w:rsidRPr="00490C75">
              <w:rPr>
                <w:rFonts w:ascii="Times New Roman" w:hAnsi="Times New Roman" w:cs="Times New Roman"/>
                <w:noProof/>
                <w:color w:val="000000"/>
                <w:sz w:val="24"/>
                <w:szCs w:val="24"/>
                <w:shd w:val="clear" w:color="auto" w:fill="FFFFFF"/>
              </w:rPr>
              <w:t>(Lyubomirsky &amp; Layous, 2013)</w:t>
            </w:r>
            <w:r w:rsidRPr="00490C75">
              <w:rPr>
                <w:rFonts w:ascii="Times New Roman" w:hAnsi="Times New Roman" w:cs="Times New Roman"/>
                <w:color w:val="000000"/>
                <w:sz w:val="24"/>
                <w:szCs w:val="24"/>
                <w:shd w:val="clear" w:color="auto" w:fill="FFFFFF"/>
              </w:rPr>
              <w:fldChar w:fldCharType="end"/>
            </w:r>
          </w:p>
          <w:p w14:paraId="69E7DF21" w14:textId="2664E0B7" w:rsidR="00A8207E" w:rsidRPr="00490C75" w:rsidRDefault="00A8207E" w:rsidP="00791C9C">
            <w:pPr>
              <w:spacing w:line="360" w:lineRule="auto"/>
              <w:jc w:val="both"/>
              <w:rPr>
                <w:rFonts w:ascii="Times New Roman" w:hAnsi="Times New Roman" w:cs="Times New Roman"/>
                <w:sz w:val="24"/>
                <w:szCs w:val="24"/>
              </w:rPr>
            </w:pPr>
          </w:p>
        </w:tc>
      </w:tr>
      <w:tr w:rsidR="002F02CE" w:rsidRPr="00490C75" w14:paraId="62744529" w14:textId="77777777" w:rsidTr="00A8207E">
        <w:tc>
          <w:tcPr>
            <w:tcW w:w="4508" w:type="dxa"/>
          </w:tcPr>
          <w:p w14:paraId="21B8FF44" w14:textId="77777777" w:rsidR="002F02CE" w:rsidRPr="00490C75" w:rsidRDefault="002F02CE"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t>"Reconsidering happiness: The costs of distinguishing between hedonics and eudaimonia".</w:t>
            </w:r>
          </w:p>
          <w:p w14:paraId="472DD48C" w14:textId="0B2AF6C1" w:rsidR="00751035" w:rsidRPr="00490C75" w:rsidRDefault="00751035"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fldChar w:fldCharType="begin" w:fldLock="1"/>
            </w:r>
            <w:r w:rsidR="00FA68F5" w:rsidRPr="00490C75">
              <w:rPr>
                <w:rFonts w:ascii="Times New Roman" w:hAnsi="Times New Roman" w:cs="Times New Roman"/>
                <w:sz w:val="24"/>
                <w:szCs w:val="24"/>
                <w:shd w:val="clear" w:color="auto" w:fill="FFFFFF"/>
              </w:rPr>
              <w:instrText>ADDIN CSL_CITATION {"citationItems":[{"id":"ITEM-1","itemData":{"DOI":"10.1080/17439760802303044","ISSN":"17439760","abstract":"In recent years, well-being researchers have distinguished between eudaimonic happiness (e.g., meaning and purpose; taking part in activities that allow for the actualization of one's skills, talents, and potential) and hedonic happiness (e.g., high frequencies of positive affect, low frequencies of negative affect, and evaluating life as satisfying). Unfortunately, this distinction (rooted in philosophy) does not necessarily translate well to science. Among the problems of drawing too sharp a line between 'types of happiness' is the fact that eudaimonia is not well-defined and lacks consistent measurement. Moreover, empirical evidence currently suggests that hedonic and eudaimonic well-being overlap conceptually, and may represent psychological mechanisms that operate together. In this article, we outline the problems and costs of distinguishing between two types of happiness, and provide detailed recommendations for a research program on well-being with greater scientific precision.","author":[{"dropping-particle":"","family":"Kashdan","given":"Todd B.","non-dropping-particle":"","parse-names":false,"suffix":""},{"dropping-particle":"","family":"Biswas-Diener","given":"Robert","non-dropping-particle":"","parse-names":false,"suffix":""},{"dropping-particle":"","family":"King","given":"Laura A.","non-dropping-particle":"","parse-names":false,"suffix":""}],"container-title":"Journal of Positive Psychology","id":"ITEM-1","issued":{"date-parts":[["2008"]]},"title":"Reconsidering happiness: The costs of distinguishing between hedonics and eudaimonia","type":"article-journal"},"uris":["http://www.mendeley.com/documents/?uuid=a334c8e2-8351-44bb-a102-fa78e353b479","http://www.mendeley.com/documents/?uuid=fbdc03ea-a821-40fd-9796-d21ea4d38736"]}],"mendeley":{"formattedCitation":"(Kashdan et al., 2008)","plainTextFormattedCitation":"(Kashdan et al., 2008)","previouslyFormattedCitation":"(Kashdan et al., 2008)"},"properties":{"noteIndex":0},"schema":"https://github.com/citation-style-language/schema/raw/master/csl-citation.json"}</w:instrText>
            </w:r>
            <w:r w:rsidRPr="00490C75">
              <w:rPr>
                <w:rFonts w:ascii="Times New Roman" w:hAnsi="Times New Roman" w:cs="Times New Roman"/>
                <w:sz w:val="24"/>
                <w:szCs w:val="24"/>
                <w:shd w:val="clear" w:color="auto" w:fill="FFFFFF"/>
              </w:rPr>
              <w:fldChar w:fldCharType="separate"/>
            </w:r>
            <w:r w:rsidRPr="00490C75">
              <w:rPr>
                <w:rFonts w:ascii="Times New Roman" w:hAnsi="Times New Roman" w:cs="Times New Roman"/>
                <w:noProof/>
                <w:sz w:val="24"/>
                <w:szCs w:val="24"/>
                <w:shd w:val="clear" w:color="auto" w:fill="FFFFFF"/>
              </w:rPr>
              <w:t>(Kashdan et al., 2008)</w:t>
            </w:r>
            <w:r w:rsidRPr="00490C75">
              <w:rPr>
                <w:rFonts w:ascii="Times New Roman" w:hAnsi="Times New Roman" w:cs="Times New Roman"/>
                <w:sz w:val="24"/>
                <w:szCs w:val="24"/>
                <w:shd w:val="clear" w:color="auto" w:fill="FFFFFF"/>
              </w:rPr>
              <w:fldChar w:fldCharType="end"/>
            </w:r>
          </w:p>
        </w:tc>
        <w:tc>
          <w:tcPr>
            <w:tcW w:w="4508" w:type="dxa"/>
          </w:tcPr>
          <w:p w14:paraId="1C31FC94" w14:textId="2C11BD85" w:rsidR="002F02CE" w:rsidRPr="00490C75" w:rsidRDefault="00C01506" w:rsidP="00791C9C">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DD2839" w:rsidRPr="00490C75">
              <w:rPr>
                <w:rFonts w:ascii="Times New Roman" w:hAnsi="Times New Roman" w:cs="Times New Roman"/>
                <w:color w:val="222222"/>
                <w:sz w:val="24"/>
                <w:szCs w:val="24"/>
                <w:shd w:val="clear" w:color="auto" w:fill="FFFFFF"/>
              </w:rPr>
              <w:t>hree distinct but often related components of wellbeing: frequent positive affect, infrequent negative affect, and cognitive evaluations such as life satisfaction.</w:t>
            </w:r>
          </w:p>
          <w:p w14:paraId="443FE656" w14:textId="56DC41C9" w:rsidR="00751035" w:rsidRPr="00490C75" w:rsidRDefault="00751035" w:rsidP="00791C9C">
            <w:pPr>
              <w:spacing w:line="360" w:lineRule="auto"/>
              <w:jc w:val="both"/>
              <w:rPr>
                <w:rFonts w:ascii="Times New Roman" w:hAnsi="Times New Roman" w:cs="Times New Roman"/>
                <w:sz w:val="24"/>
                <w:szCs w:val="24"/>
              </w:rPr>
            </w:pPr>
            <w:r w:rsidRPr="00490C75">
              <w:rPr>
                <w:rFonts w:ascii="Times New Roman" w:hAnsi="Times New Roman" w:cs="Times New Roman"/>
                <w:sz w:val="24"/>
                <w:szCs w:val="24"/>
              </w:rPr>
              <w:fldChar w:fldCharType="begin" w:fldLock="1"/>
            </w:r>
            <w:r w:rsidRPr="00490C75">
              <w:rPr>
                <w:rFonts w:ascii="Times New Roman" w:hAnsi="Times New Roman" w:cs="Times New Roman"/>
                <w:sz w:val="24"/>
                <w:szCs w:val="24"/>
              </w:rPr>
              <w:instrText>ADDIN CSL_CITATION {"citationItems":[{"id":"ITEM-1","itemData":{"DOI":"10.1037/0033-2909.95.3.542","ISSN":"00332909","abstract":"Reviews the literature since 1967 on subjective well-being (SWB [including happiness, life satisfaction, and positive affect]) in 3 areas: measurement, causal factors, and theory. Most measures of SWB correlate moderately with each other and have adequate temporal reliability and internal consistency; the global concept of happiness is being replaced with more specific and well-defined concepts, and measuring instruments are being developed with theoretical advances; multi-item scales are promising but need adequate testing. SWB is probably determined by a large number of factors that can be conceptualized at several levels of analysis, and it may be unrealistic to hope that a few variables will be of overwhelming importance. Several psychological theories related to happiness have been proposed; they include telic, pleasure and pain, activity, top-down vs bottom-up, associanistic, and judgment theories. It is suggested that there is a great need to more closely connect theory and research. (7 p ref) (PsycINFO Database Record (c) 2006 APA, all rights reserved). © 1984 American Psychological Association.","author":[{"dropping-particle":"","family":"Diener","given":"Ed","non-dropping-particle":"","parse-names":false,"suffix":""}],"container-title":"Psychological Bulletin","id":"ITEM-1","issued":{"date-parts":[["1984"]]},"title":"Subjective well-being","type":"article-journal"},"uris":["http://www.mendeley.com/documents/?uuid=992f88e5-6973-425d-a5ca-9e5459c07eba","http://www.mendeley.com/documents/?uuid=7788b039-89d8-47ee-9cc4-9b329f06f95f"]}],"mendeley":{"formattedCitation":"(Diener, 1984)","plainTextFormattedCitation":"(Diener, 1984)","previouslyFormattedCitation":"(Diener, 1984)"},"properties":{"noteIndex":0},"schema":"https://github.com/citation-style-language/schema/raw/master/csl-citation.json"}</w:instrText>
            </w:r>
            <w:r w:rsidRPr="00490C75">
              <w:rPr>
                <w:rFonts w:ascii="Times New Roman" w:hAnsi="Times New Roman" w:cs="Times New Roman"/>
                <w:sz w:val="24"/>
                <w:szCs w:val="24"/>
              </w:rPr>
              <w:fldChar w:fldCharType="separate"/>
            </w:r>
            <w:r w:rsidRPr="00490C75">
              <w:rPr>
                <w:rFonts w:ascii="Times New Roman" w:hAnsi="Times New Roman" w:cs="Times New Roman"/>
                <w:noProof/>
                <w:sz w:val="24"/>
                <w:szCs w:val="24"/>
              </w:rPr>
              <w:t>(Diener, 1984)</w:t>
            </w:r>
            <w:r w:rsidRPr="00490C75">
              <w:rPr>
                <w:rFonts w:ascii="Times New Roman" w:hAnsi="Times New Roman" w:cs="Times New Roman"/>
                <w:sz w:val="24"/>
                <w:szCs w:val="24"/>
              </w:rPr>
              <w:fldChar w:fldCharType="end"/>
            </w:r>
          </w:p>
        </w:tc>
      </w:tr>
      <w:tr w:rsidR="00D21CA9" w:rsidRPr="00490C75" w14:paraId="33394804" w14:textId="77777777" w:rsidTr="00A8207E">
        <w:tc>
          <w:tcPr>
            <w:tcW w:w="4508" w:type="dxa"/>
          </w:tcPr>
          <w:p w14:paraId="2DE6B3F3" w14:textId="170946C4" w:rsidR="00D21CA9" w:rsidRPr="00490C75" w:rsidRDefault="00E51958" w:rsidP="00791C9C">
            <w:pPr>
              <w:spacing w:line="360" w:lineRule="auto"/>
              <w:jc w:val="both"/>
              <w:rPr>
                <w:rFonts w:ascii="Times New Roman" w:hAnsi="Times New Roman" w:cs="Times New Roman"/>
                <w:sz w:val="24"/>
                <w:szCs w:val="24"/>
                <w:shd w:val="clear" w:color="auto" w:fill="FFFFFF"/>
              </w:rPr>
            </w:pPr>
            <w:r w:rsidRPr="00490C75">
              <w:rPr>
                <w:rFonts w:ascii="Times New Roman" w:hAnsi="Times New Roman" w:cs="Times New Roman"/>
                <w:sz w:val="24"/>
                <w:szCs w:val="24"/>
                <w:shd w:val="clear" w:color="auto" w:fill="FFFFFF"/>
              </w:rPr>
              <w:t xml:space="preserve">Overall happiness is the degree to which an </w:t>
            </w:r>
            <w:proofErr w:type="gramStart"/>
            <w:r w:rsidRPr="00490C75">
              <w:rPr>
                <w:rFonts w:ascii="Times New Roman" w:hAnsi="Times New Roman" w:cs="Times New Roman"/>
                <w:sz w:val="24"/>
                <w:szCs w:val="24"/>
                <w:shd w:val="clear" w:color="auto" w:fill="FFFFFF"/>
              </w:rPr>
              <w:t>individual judges</w:t>
            </w:r>
            <w:proofErr w:type="gramEnd"/>
            <w:r w:rsidRPr="00490C75">
              <w:rPr>
                <w:rFonts w:ascii="Times New Roman" w:hAnsi="Times New Roman" w:cs="Times New Roman"/>
                <w:sz w:val="24"/>
                <w:szCs w:val="24"/>
                <w:shd w:val="clear" w:color="auto" w:fill="FFFFFF"/>
              </w:rPr>
              <w:t xml:space="preserve"> the overall quality of his/her own life-as-a-whole </w:t>
            </w:r>
            <w:proofErr w:type="spellStart"/>
            <w:r w:rsidRPr="00490C75">
              <w:rPr>
                <w:rFonts w:ascii="Times New Roman" w:hAnsi="Times New Roman" w:cs="Times New Roman"/>
                <w:sz w:val="24"/>
                <w:szCs w:val="24"/>
                <w:shd w:val="clear" w:color="auto" w:fill="FFFFFF"/>
              </w:rPr>
              <w:t>favorably</w:t>
            </w:r>
            <w:proofErr w:type="spellEnd"/>
            <w:r w:rsidRPr="00490C75">
              <w:rPr>
                <w:rFonts w:ascii="Times New Roman" w:hAnsi="Times New Roman" w:cs="Times New Roman"/>
                <w:sz w:val="24"/>
                <w:szCs w:val="24"/>
                <w:shd w:val="clear" w:color="auto" w:fill="FFFFFF"/>
              </w:rPr>
              <w:t>. In other words: how much one likes the life one leads.</w:t>
            </w:r>
            <w:r w:rsidRPr="00490C75">
              <w:rPr>
                <w:rFonts w:ascii="Times New Roman" w:hAnsi="Times New Roman" w:cs="Times New Roman"/>
              </w:rPr>
              <w:t xml:space="preserve"> </w:t>
            </w:r>
            <w:proofErr w:type="spellStart"/>
            <w:r w:rsidRPr="00490C75">
              <w:rPr>
                <w:rFonts w:ascii="Times New Roman" w:hAnsi="Times New Roman" w:cs="Times New Roman"/>
                <w:sz w:val="24"/>
                <w:szCs w:val="24"/>
                <w:shd w:val="clear" w:color="auto" w:fill="FFFFFF"/>
              </w:rPr>
              <w:t>Veenhoven</w:t>
            </w:r>
            <w:proofErr w:type="spellEnd"/>
            <w:r w:rsidRPr="00490C75">
              <w:rPr>
                <w:rFonts w:ascii="Times New Roman" w:hAnsi="Times New Roman" w:cs="Times New Roman"/>
                <w:sz w:val="24"/>
                <w:szCs w:val="24"/>
                <w:shd w:val="clear" w:color="auto" w:fill="FFFFFF"/>
              </w:rPr>
              <w:t xml:space="preserve"> (1984:22-25).</w:t>
            </w:r>
          </w:p>
        </w:tc>
        <w:tc>
          <w:tcPr>
            <w:tcW w:w="4508" w:type="dxa"/>
          </w:tcPr>
          <w:p w14:paraId="06923CF5" w14:textId="77777777" w:rsidR="00D21CA9" w:rsidRPr="00490C75" w:rsidRDefault="00D21CA9" w:rsidP="00791C9C">
            <w:pPr>
              <w:spacing w:line="360" w:lineRule="auto"/>
              <w:jc w:val="both"/>
              <w:rPr>
                <w:rFonts w:ascii="Times New Roman" w:hAnsi="Times New Roman" w:cs="Times New Roman"/>
                <w:color w:val="222222"/>
                <w:sz w:val="24"/>
                <w:szCs w:val="24"/>
                <w:shd w:val="clear" w:color="auto" w:fill="FFFFFF"/>
              </w:rPr>
            </w:pPr>
          </w:p>
        </w:tc>
      </w:tr>
    </w:tbl>
    <w:p w14:paraId="0BF0F7EB" w14:textId="67FA7FF8" w:rsidR="00D21CA9" w:rsidRDefault="00D21CA9" w:rsidP="00791C9C">
      <w:pPr>
        <w:widowControl w:val="0"/>
        <w:autoSpaceDE w:val="0"/>
        <w:autoSpaceDN w:val="0"/>
        <w:adjustRightInd w:val="0"/>
        <w:spacing w:line="360" w:lineRule="auto"/>
        <w:ind w:left="480" w:hanging="480"/>
        <w:rPr>
          <w:rFonts w:ascii="Times New Roman" w:hAnsi="Times New Roman" w:cs="Times New Roman"/>
          <w:sz w:val="24"/>
          <w:szCs w:val="24"/>
        </w:rPr>
      </w:pPr>
    </w:p>
    <w:p w14:paraId="678BDCCF" w14:textId="77777777" w:rsidR="003851CC" w:rsidRDefault="003851CC" w:rsidP="00791C9C">
      <w:pPr>
        <w:widowControl w:val="0"/>
        <w:autoSpaceDE w:val="0"/>
        <w:autoSpaceDN w:val="0"/>
        <w:adjustRightInd w:val="0"/>
        <w:spacing w:line="360" w:lineRule="auto"/>
        <w:ind w:left="480" w:hanging="480"/>
        <w:rPr>
          <w:rFonts w:ascii="Times New Roman" w:hAnsi="Times New Roman" w:cs="Times New Roman"/>
          <w:b/>
          <w:bCs/>
          <w:sz w:val="24"/>
          <w:szCs w:val="24"/>
        </w:rPr>
      </w:pPr>
    </w:p>
    <w:p w14:paraId="3236CF12" w14:textId="77777777" w:rsidR="003851CC" w:rsidRDefault="003851CC" w:rsidP="00791C9C">
      <w:pPr>
        <w:widowControl w:val="0"/>
        <w:autoSpaceDE w:val="0"/>
        <w:autoSpaceDN w:val="0"/>
        <w:adjustRightInd w:val="0"/>
        <w:spacing w:line="360" w:lineRule="auto"/>
        <w:ind w:left="480" w:hanging="480"/>
        <w:rPr>
          <w:rFonts w:ascii="Times New Roman" w:hAnsi="Times New Roman" w:cs="Times New Roman"/>
          <w:b/>
          <w:bCs/>
          <w:sz w:val="24"/>
          <w:szCs w:val="24"/>
        </w:rPr>
      </w:pPr>
    </w:p>
    <w:p w14:paraId="0FD866C8" w14:textId="77777777" w:rsidR="003851CC" w:rsidRDefault="003851CC" w:rsidP="00791C9C">
      <w:pPr>
        <w:widowControl w:val="0"/>
        <w:autoSpaceDE w:val="0"/>
        <w:autoSpaceDN w:val="0"/>
        <w:adjustRightInd w:val="0"/>
        <w:spacing w:line="360" w:lineRule="auto"/>
        <w:ind w:left="480" w:hanging="480"/>
        <w:rPr>
          <w:rFonts w:ascii="Times New Roman" w:hAnsi="Times New Roman" w:cs="Times New Roman"/>
          <w:b/>
          <w:bCs/>
          <w:sz w:val="24"/>
          <w:szCs w:val="24"/>
        </w:rPr>
      </w:pPr>
    </w:p>
    <w:p w14:paraId="100C467B" w14:textId="7BB2A7B3" w:rsidR="00D13FE3" w:rsidRPr="00EF1973" w:rsidRDefault="00D13FE3" w:rsidP="00791C9C">
      <w:pPr>
        <w:widowControl w:val="0"/>
        <w:autoSpaceDE w:val="0"/>
        <w:autoSpaceDN w:val="0"/>
        <w:adjustRightInd w:val="0"/>
        <w:spacing w:line="360" w:lineRule="auto"/>
        <w:ind w:left="480" w:hanging="480"/>
        <w:rPr>
          <w:rFonts w:ascii="Times New Roman" w:hAnsi="Times New Roman" w:cs="Times New Roman"/>
          <w:b/>
          <w:bCs/>
          <w:sz w:val="24"/>
          <w:szCs w:val="24"/>
        </w:rPr>
      </w:pPr>
      <w:r w:rsidRPr="00EF1973">
        <w:rPr>
          <w:rFonts w:ascii="Times New Roman" w:hAnsi="Times New Roman" w:cs="Times New Roman"/>
          <w:b/>
          <w:bCs/>
          <w:sz w:val="24"/>
          <w:szCs w:val="24"/>
        </w:rPr>
        <w:t>Dark side of Happiness</w:t>
      </w:r>
    </w:p>
    <w:p w14:paraId="0C4EB8FD" w14:textId="3585B5B3" w:rsidR="00EF1973" w:rsidRPr="00EF1973" w:rsidRDefault="00EF1973" w:rsidP="00791C9C">
      <w:pPr>
        <w:pStyle w:val="NormalWeb"/>
        <w:shd w:val="clear" w:color="auto" w:fill="FFFFFF"/>
        <w:spacing w:before="0" w:beforeAutospacing="0" w:line="360" w:lineRule="auto"/>
        <w:jc w:val="both"/>
      </w:pPr>
      <w:r w:rsidRPr="00EF1973">
        <w:t xml:space="preserve">Cacioppo </w:t>
      </w:r>
      <w:r>
        <w:t>et al.,</w:t>
      </w:r>
      <w:r w:rsidRPr="00EF1973">
        <w:t xml:space="preserve"> </w:t>
      </w:r>
      <w:r>
        <w:t>(</w:t>
      </w:r>
      <w:r w:rsidRPr="00EF1973">
        <w:t>1993</w:t>
      </w:r>
      <w:r>
        <w:t>)</w:t>
      </w:r>
      <w:r w:rsidRPr="00EF1973">
        <w:t xml:space="preserve"> states that negative emotions are not always bad and there is no need to get away from them for </w:t>
      </w:r>
      <w:proofErr w:type="spellStart"/>
      <w:r w:rsidRPr="00EF1973">
        <w:t>eg.</w:t>
      </w:r>
      <w:proofErr w:type="spellEnd"/>
      <w:r w:rsidRPr="00EF1973">
        <w:t xml:space="preserve"> Fear increases individual's judgment skills and help to make better decisions to deal with the threat.   </w:t>
      </w:r>
    </w:p>
    <w:p w14:paraId="4641F020" w14:textId="34ACCDEE" w:rsidR="00EF1973" w:rsidRPr="00EF1973" w:rsidRDefault="00EF1973" w:rsidP="00791C9C">
      <w:pPr>
        <w:pStyle w:val="NormalWeb"/>
        <w:shd w:val="clear" w:color="auto" w:fill="FFFFFF"/>
        <w:spacing w:before="0" w:beforeAutospacing="0" w:line="360" w:lineRule="auto"/>
        <w:jc w:val="both"/>
      </w:pPr>
      <w:r w:rsidRPr="00EF1973">
        <w:rPr>
          <w:b/>
          <w:bCs/>
        </w:rPr>
        <w:t>Disadvantages of being too happy</w:t>
      </w:r>
      <w:r>
        <w:t>:</w:t>
      </w:r>
    </w:p>
    <w:p w14:paraId="6AA5E546" w14:textId="77777777" w:rsidR="00EF1973" w:rsidRPr="00EF1973" w:rsidRDefault="00EF1973" w:rsidP="00791C9C">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t>1. Payless attention to details</w:t>
      </w:r>
    </w:p>
    <w:p w14:paraId="79598C9D" w14:textId="6316EE8E" w:rsidR="00EF1973" w:rsidRPr="00EF1973" w:rsidRDefault="00EF1973" w:rsidP="00791C9C">
      <w:pPr>
        <w:shd w:val="clear" w:color="auto" w:fill="FFFFFF"/>
        <w:spacing w:after="100" w:afterAutospacing="1" w:line="360" w:lineRule="auto"/>
        <w:jc w:val="both"/>
        <w:rPr>
          <w:rFonts w:ascii="Times New Roman" w:eastAsia="Times New Roman" w:hAnsi="Times New Roman" w:cs="Times New Roman"/>
          <w:sz w:val="24"/>
          <w:szCs w:val="24"/>
          <w:lang w:eastAsia="en-IN"/>
        </w:rPr>
      </w:pPr>
      <w:proofErr w:type="spellStart"/>
      <w:r w:rsidRPr="00EF1973">
        <w:rPr>
          <w:rFonts w:ascii="Times New Roman" w:eastAsia="Times New Roman" w:hAnsi="Times New Roman" w:cs="Times New Roman"/>
          <w:sz w:val="24"/>
          <w:szCs w:val="24"/>
          <w:lang w:eastAsia="en-IN"/>
        </w:rPr>
        <w:t>Schnall</w:t>
      </w:r>
      <w:proofErr w:type="spellEnd"/>
      <w:r w:rsidRPr="00EF1973">
        <w:rPr>
          <w:rFonts w:ascii="Times New Roman" w:eastAsia="Times New Roman" w:hAnsi="Times New Roman" w:cs="Times New Roman"/>
          <w:sz w:val="24"/>
          <w:szCs w:val="24"/>
          <w:lang w:eastAsia="en-IN"/>
        </w:rPr>
        <w:t xml:space="preserve">, </w:t>
      </w:r>
      <w:proofErr w:type="spellStart"/>
      <w:r w:rsidRPr="00EF1973">
        <w:rPr>
          <w:rFonts w:ascii="Times New Roman" w:eastAsia="Times New Roman" w:hAnsi="Times New Roman" w:cs="Times New Roman"/>
          <w:sz w:val="24"/>
          <w:szCs w:val="24"/>
          <w:lang w:eastAsia="en-IN"/>
        </w:rPr>
        <w:t>Jaswal</w:t>
      </w:r>
      <w:proofErr w:type="spellEnd"/>
      <w:r w:rsidRPr="00EF1973">
        <w:rPr>
          <w:rFonts w:ascii="Times New Roman" w:eastAsia="Times New Roman" w:hAnsi="Times New Roman" w:cs="Times New Roman"/>
          <w:sz w:val="24"/>
          <w:szCs w:val="24"/>
          <w:lang w:eastAsia="en-IN"/>
        </w:rPr>
        <w:t xml:space="preserve">, &amp; Rowe </w:t>
      </w:r>
      <w:r>
        <w:rPr>
          <w:rFonts w:ascii="Times New Roman" w:eastAsia="Times New Roman" w:hAnsi="Times New Roman" w:cs="Times New Roman"/>
          <w:sz w:val="24"/>
          <w:szCs w:val="24"/>
          <w:lang w:eastAsia="en-IN"/>
        </w:rPr>
        <w:t>(</w:t>
      </w:r>
      <w:r w:rsidRPr="00EF1973">
        <w:rPr>
          <w:rFonts w:ascii="Times New Roman" w:eastAsia="Times New Roman" w:hAnsi="Times New Roman" w:cs="Times New Roman"/>
          <w:sz w:val="24"/>
          <w:szCs w:val="24"/>
          <w:lang w:eastAsia="en-IN"/>
        </w:rPr>
        <w:t>2008</w:t>
      </w:r>
      <w:r>
        <w:rPr>
          <w:rFonts w:ascii="Times New Roman" w:eastAsia="Times New Roman" w:hAnsi="Times New Roman" w:cs="Times New Roman"/>
          <w:sz w:val="24"/>
          <w:szCs w:val="24"/>
          <w:lang w:eastAsia="en-IN"/>
        </w:rPr>
        <w:t>)</w:t>
      </w:r>
      <w:r w:rsidRPr="00EF1973">
        <w:rPr>
          <w:rFonts w:ascii="Times New Roman" w:eastAsia="Times New Roman" w:hAnsi="Times New Roman" w:cs="Times New Roman"/>
          <w:sz w:val="24"/>
          <w:szCs w:val="24"/>
          <w:lang w:eastAsia="en-IN"/>
        </w:rPr>
        <w:t>, experimented on kids ages 6 to 7 and 10 to 11 found that extreme happiness may have negative effects on a child's performance, specifically with detail-oriented tasks.</w:t>
      </w:r>
    </w:p>
    <w:p w14:paraId="7B74493C" w14:textId="77777777" w:rsidR="00EF1973" w:rsidRPr="00EF1973" w:rsidRDefault="00EF1973" w:rsidP="00791C9C">
      <w:pPr>
        <w:pStyle w:val="NormalWeb"/>
        <w:shd w:val="clear" w:color="auto" w:fill="FFFFFF"/>
        <w:spacing w:before="0" w:beforeAutospacing="0" w:line="360" w:lineRule="auto"/>
        <w:jc w:val="both"/>
      </w:pPr>
      <w:r w:rsidRPr="00EF1973">
        <w:rPr>
          <w:rStyle w:val="Strong"/>
          <w:b w:val="0"/>
          <w:bCs w:val="0"/>
        </w:rPr>
        <w:t>2. Less creative</w:t>
      </w:r>
    </w:p>
    <w:p w14:paraId="372A79B5" w14:textId="30E4C159" w:rsidR="00EF1973" w:rsidRPr="00EF1973" w:rsidRDefault="00EF1973" w:rsidP="00791C9C">
      <w:pPr>
        <w:pStyle w:val="NormalWeb"/>
        <w:shd w:val="clear" w:color="auto" w:fill="FFFFFF"/>
        <w:spacing w:before="0" w:beforeAutospacing="0" w:line="360" w:lineRule="auto"/>
        <w:jc w:val="both"/>
      </w:pPr>
      <w:r w:rsidRPr="00EF1973">
        <w:t xml:space="preserve">Fredrickson </w:t>
      </w:r>
      <w:r>
        <w:t>(</w:t>
      </w:r>
      <w:r w:rsidRPr="00EF1973">
        <w:t>2004</w:t>
      </w:r>
      <w:r>
        <w:t>)</w:t>
      </w:r>
      <w:r w:rsidRPr="00EF1973">
        <w:t>, stated that positive emotions are likely to promote creative and innovative ideas). But medically it is proven that w</w:t>
      </w:r>
      <w:r w:rsidRPr="00EF1973">
        <w:rPr>
          <w:shd w:val="clear" w:color="auto" w:fill="FFFFFF"/>
        </w:rPr>
        <w:t>hen humans are extremely happy, there brain focuses more on happiness rather than solving the problem, which limits the creativity of the individual. (</w:t>
      </w:r>
      <w:proofErr w:type="spellStart"/>
      <w:r w:rsidRPr="00EF1973">
        <w:rPr>
          <w:shd w:val="clear" w:color="auto" w:fill="FFFFFF"/>
        </w:rPr>
        <w:t>O’Faolan</w:t>
      </w:r>
      <w:proofErr w:type="spellEnd"/>
      <w:r w:rsidRPr="00EF1973">
        <w:rPr>
          <w:shd w:val="clear" w:color="auto" w:fill="FFFFFF"/>
        </w:rPr>
        <w:t xml:space="preserve">, 2016). </w:t>
      </w:r>
    </w:p>
    <w:p w14:paraId="738BF8C8" w14:textId="77777777" w:rsidR="00EF1973" w:rsidRPr="00EF1973" w:rsidRDefault="00EF1973" w:rsidP="00791C9C">
      <w:pPr>
        <w:pStyle w:val="NormalWeb"/>
        <w:shd w:val="clear" w:color="auto" w:fill="FFFFFF"/>
        <w:spacing w:before="0" w:beforeAutospacing="0" w:line="360" w:lineRule="auto"/>
        <w:jc w:val="both"/>
      </w:pPr>
      <w:r w:rsidRPr="00EF1973">
        <w:rPr>
          <w:rStyle w:val="Strong"/>
          <w:b w:val="0"/>
          <w:bCs w:val="0"/>
        </w:rPr>
        <w:t>3. Take more risks</w:t>
      </w:r>
    </w:p>
    <w:p w14:paraId="5BD3FD4D" w14:textId="4164031F" w:rsidR="00EF1973" w:rsidRPr="00EF1973" w:rsidRDefault="00EF1973" w:rsidP="00791C9C">
      <w:pPr>
        <w:pStyle w:val="NormalWeb"/>
        <w:shd w:val="clear" w:color="auto" w:fill="FFFFFF"/>
        <w:spacing w:before="0" w:beforeAutospacing="0" w:line="360" w:lineRule="auto"/>
        <w:jc w:val="both"/>
      </w:pPr>
      <w:r w:rsidRPr="00EF1973">
        <w:t xml:space="preserve">Gruber (2012) explains that when we experience positive emotions, we are likely to focus on things that will sustain that happiness. </w:t>
      </w:r>
      <w:r w:rsidRPr="00EF1973">
        <w:rPr>
          <w:shd w:val="clear" w:color="auto" w:fill="FFFFFF"/>
        </w:rPr>
        <w:t>Cyders &amp; Smith (2008) found that extreme positive emotions can increase our likelihood to engage in risky behaviours like binging on food and alcohol, using drugs and other substances, as well as engaging in risky sexual behaviour.</w:t>
      </w:r>
    </w:p>
    <w:p w14:paraId="6EA95B7F" w14:textId="29EF0433" w:rsidR="00EF1973" w:rsidRPr="00EF1973" w:rsidRDefault="00EF1973" w:rsidP="00791C9C">
      <w:pPr>
        <w:pStyle w:val="NormalWeb"/>
        <w:shd w:val="clear" w:color="auto" w:fill="FFFFFF"/>
        <w:spacing w:before="0" w:beforeAutospacing="0" w:line="360" w:lineRule="auto"/>
        <w:jc w:val="both"/>
        <w:rPr>
          <w:shd w:val="clear" w:color="auto" w:fill="FFFFFF"/>
        </w:rPr>
      </w:pPr>
      <w:r w:rsidRPr="00EF1973">
        <w:rPr>
          <w:rStyle w:val="Strong"/>
          <w:b w:val="0"/>
          <w:bCs w:val="0"/>
          <w:shd w:val="clear" w:color="auto" w:fill="FFFFFF"/>
        </w:rPr>
        <w:t xml:space="preserve"> </w:t>
      </w:r>
      <w:proofErr w:type="spellStart"/>
      <w:r w:rsidRPr="00EF1973">
        <w:rPr>
          <w:rStyle w:val="Strong"/>
          <w:b w:val="0"/>
          <w:bCs w:val="0"/>
          <w:shd w:val="clear" w:color="auto" w:fill="FFFFFF"/>
        </w:rPr>
        <w:t>Mauss</w:t>
      </w:r>
      <w:proofErr w:type="spellEnd"/>
      <w:r>
        <w:rPr>
          <w:rStyle w:val="Strong"/>
          <w:b w:val="0"/>
          <w:bCs w:val="0"/>
          <w:shd w:val="clear" w:color="auto" w:fill="FFFFFF"/>
        </w:rPr>
        <w:t xml:space="preserve"> </w:t>
      </w:r>
      <w:proofErr w:type="gramStart"/>
      <w:r>
        <w:rPr>
          <w:rStyle w:val="Strong"/>
          <w:b w:val="0"/>
          <w:bCs w:val="0"/>
          <w:shd w:val="clear" w:color="auto" w:fill="FFFFFF"/>
        </w:rPr>
        <w:t>et al.,(</w:t>
      </w:r>
      <w:proofErr w:type="gramEnd"/>
      <w:r w:rsidRPr="00EF1973">
        <w:rPr>
          <w:rStyle w:val="Strong"/>
          <w:b w:val="0"/>
          <w:bCs w:val="0"/>
          <w:shd w:val="clear" w:color="auto" w:fill="FFFFFF"/>
        </w:rPr>
        <w:t>2011</w:t>
      </w:r>
      <w:r>
        <w:rPr>
          <w:rStyle w:val="Strong"/>
          <w:b w:val="0"/>
          <w:bCs w:val="0"/>
          <w:shd w:val="clear" w:color="auto" w:fill="FFFFFF"/>
        </w:rPr>
        <w:t>)</w:t>
      </w:r>
      <w:r w:rsidRPr="00EF1973">
        <w:rPr>
          <w:rStyle w:val="Strong"/>
          <w:b w:val="0"/>
          <w:bCs w:val="0"/>
          <w:shd w:val="clear" w:color="auto" w:fill="FFFFFF"/>
        </w:rPr>
        <w:t>,</w:t>
      </w:r>
      <w:r w:rsidRPr="00EF1973">
        <w:t xml:space="preserve"> </w:t>
      </w:r>
      <w:r w:rsidRPr="00EF1973">
        <w:rPr>
          <w:shd w:val="clear" w:color="auto" w:fill="FFFFFF"/>
        </w:rPr>
        <w:t>researched that happier employees fail to experience happiness after the task is over. There relatability.</w:t>
      </w:r>
    </w:p>
    <w:p w14:paraId="7227FFE2" w14:textId="77777777" w:rsidR="00EF1973" w:rsidRPr="00EF1973" w:rsidRDefault="00EF1973" w:rsidP="00791C9C">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t xml:space="preserve">Here are a few more interesting facts highlighted in Marta </w:t>
      </w:r>
      <w:proofErr w:type="spellStart"/>
      <w:r w:rsidRPr="00EF1973">
        <w:rPr>
          <w:rFonts w:ascii="Times New Roman" w:eastAsia="Times New Roman" w:hAnsi="Times New Roman" w:cs="Times New Roman"/>
          <w:sz w:val="24"/>
          <w:szCs w:val="24"/>
          <w:lang w:eastAsia="en-IN"/>
        </w:rPr>
        <w:t>Zarakasa’s</w:t>
      </w:r>
      <w:proofErr w:type="spellEnd"/>
      <w:r w:rsidRPr="00EF1973">
        <w:rPr>
          <w:rFonts w:ascii="Times New Roman" w:eastAsia="Times New Roman" w:hAnsi="Times New Roman" w:cs="Times New Roman"/>
          <w:sz w:val="24"/>
          <w:szCs w:val="24"/>
          <w:lang w:eastAsia="en-IN"/>
        </w:rPr>
        <w:t xml:space="preserve"> (2012) </w:t>
      </w:r>
      <w:hyperlink r:id="rId21" w:tgtFrame="_blank" w:history="1">
        <w:r w:rsidRPr="00EF1973">
          <w:rPr>
            <w:rStyle w:val="Hyperlink"/>
            <w:rFonts w:ascii="Times New Roman" w:eastAsia="Times New Roman" w:hAnsi="Times New Roman" w:cs="Times New Roman"/>
            <w:color w:val="auto"/>
            <w:sz w:val="24"/>
            <w:szCs w:val="24"/>
            <w:u w:val="none"/>
            <w:lang w:eastAsia="en-IN"/>
          </w:rPr>
          <w:t>article</w:t>
        </w:r>
      </w:hyperlink>
      <w:r w:rsidRPr="00EF1973">
        <w:rPr>
          <w:rFonts w:ascii="Times New Roman" w:eastAsia="Times New Roman" w:hAnsi="Times New Roman" w:cs="Times New Roman"/>
          <w:sz w:val="24"/>
          <w:szCs w:val="24"/>
          <w:lang w:eastAsia="en-IN"/>
        </w:rPr>
        <w:t> in </w:t>
      </w:r>
      <w:r w:rsidRPr="00EF1973">
        <w:rPr>
          <w:rFonts w:ascii="Times New Roman" w:eastAsia="Times New Roman" w:hAnsi="Times New Roman" w:cs="Times New Roman"/>
          <w:i/>
          <w:iCs/>
          <w:sz w:val="24"/>
          <w:szCs w:val="24"/>
          <w:lang w:eastAsia="en-IN"/>
        </w:rPr>
        <w:t>The Washington Post</w:t>
      </w:r>
      <w:r w:rsidRPr="00EF1973">
        <w:rPr>
          <w:rFonts w:ascii="Times New Roman" w:eastAsia="Times New Roman" w:hAnsi="Times New Roman" w:cs="Times New Roman"/>
          <w:sz w:val="24"/>
          <w:szCs w:val="24"/>
          <w:lang w:eastAsia="en-IN"/>
        </w:rPr>
        <w:t>.</w:t>
      </w:r>
    </w:p>
    <w:p w14:paraId="03907EE9" w14:textId="77777777" w:rsidR="00EF1973" w:rsidRPr="00EF1973" w:rsidRDefault="00EF1973" w:rsidP="00791C9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t>Experiencing high life satisfaction when you are young can impact the income you earn later on in life (</w:t>
      </w:r>
      <w:proofErr w:type="spellStart"/>
      <w:r w:rsidRPr="00EF1973">
        <w:rPr>
          <w:rFonts w:ascii="Times New Roman" w:eastAsia="Times New Roman" w:hAnsi="Times New Roman" w:cs="Times New Roman"/>
          <w:sz w:val="24"/>
          <w:szCs w:val="24"/>
          <w:lang w:eastAsia="en-IN"/>
        </w:rPr>
        <w:t>Deiner</w:t>
      </w:r>
      <w:proofErr w:type="spellEnd"/>
      <w:r w:rsidRPr="00EF1973">
        <w:rPr>
          <w:rFonts w:ascii="Times New Roman" w:eastAsia="Times New Roman" w:hAnsi="Times New Roman" w:cs="Times New Roman"/>
          <w:sz w:val="24"/>
          <w:szCs w:val="24"/>
          <w:lang w:eastAsia="en-IN"/>
        </w:rPr>
        <w:t>, n.d.).</w:t>
      </w:r>
    </w:p>
    <w:p w14:paraId="59616338" w14:textId="77777777" w:rsidR="00EF1973" w:rsidRPr="00EF1973" w:rsidRDefault="00EF1973" w:rsidP="00791C9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lastRenderedPageBreak/>
        <w:t>Similarly, there is a higher likelihood for students who are extremely happy to drop out of school compared to those who are moderately happy (</w:t>
      </w:r>
      <w:proofErr w:type="spellStart"/>
      <w:r w:rsidRPr="00EF1973">
        <w:rPr>
          <w:rFonts w:ascii="Times New Roman" w:eastAsia="Times New Roman" w:hAnsi="Times New Roman" w:cs="Times New Roman"/>
          <w:sz w:val="24"/>
          <w:szCs w:val="24"/>
          <w:lang w:eastAsia="en-IN"/>
        </w:rPr>
        <w:t>Deiner</w:t>
      </w:r>
      <w:proofErr w:type="spellEnd"/>
      <w:r w:rsidRPr="00EF1973">
        <w:rPr>
          <w:rFonts w:ascii="Times New Roman" w:eastAsia="Times New Roman" w:hAnsi="Times New Roman" w:cs="Times New Roman"/>
          <w:sz w:val="24"/>
          <w:szCs w:val="24"/>
          <w:lang w:eastAsia="en-IN"/>
        </w:rPr>
        <w:t>).</w:t>
      </w:r>
    </w:p>
    <w:p w14:paraId="08284C7D" w14:textId="77777777" w:rsidR="00EF1973" w:rsidRPr="00EF1973" w:rsidRDefault="00EF1973" w:rsidP="00791C9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t>Extreme positive emotions can make us more prone to stereotype thinking, such as making decisions based on gender (</w:t>
      </w:r>
      <w:proofErr w:type="spellStart"/>
      <w:r w:rsidRPr="00EF1973">
        <w:rPr>
          <w:rFonts w:ascii="Times New Roman" w:eastAsia="Times New Roman" w:hAnsi="Times New Roman" w:cs="Times New Roman"/>
          <w:sz w:val="24"/>
          <w:szCs w:val="24"/>
          <w:lang w:eastAsia="en-IN"/>
        </w:rPr>
        <w:t>Forgas</w:t>
      </w:r>
      <w:proofErr w:type="spellEnd"/>
      <w:r w:rsidRPr="00EF1973">
        <w:rPr>
          <w:rFonts w:ascii="Times New Roman" w:eastAsia="Times New Roman" w:hAnsi="Times New Roman" w:cs="Times New Roman"/>
          <w:sz w:val="24"/>
          <w:szCs w:val="24"/>
          <w:lang w:eastAsia="en-IN"/>
        </w:rPr>
        <w:t>, 2011).</w:t>
      </w:r>
    </w:p>
    <w:p w14:paraId="0D0B1587" w14:textId="77777777" w:rsidR="00EF1973" w:rsidRPr="00EF1973" w:rsidRDefault="00EF1973" w:rsidP="00791C9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t>Cheerful people find it more difficult to detect a lie, thus being more easily deceived than those in a negative mood (</w:t>
      </w:r>
      <w:proofErr w:type="spellStart"/>
      <w:r w:rsidRPr="00EF1973">
        <w:rPr>
          <w:rFonts w:ascii="Times New Roman" w:eastAsia="Times New Roman" w:hAnsi="Times New Roman" w:cs="Times New Roman"/>
          <w:sz w:val="24"/>
          <w:szCs w:val="24"/>
          <w:lang w:eastAsia="en-IN"/>
        </w:rPr>
        <w:t>Forgas</w:t>
      </w:r>
      <w:proofErr w:type="spellEnd"/>
      <w:r w:rsidRPr="00EF1973">
        <w:rPr>
          <w:rFonts w:ascii="Times New Roman" w:eastAsia="Times New Roman" w:hAnsi="Times New Roman" w:cs="Times New Roman"/>
          <w:sz w:val="24"/>
          <w:szCs w:val="24"/>
          <w:lang w:eastAsia="en-IN"/>
        </w:rPr>
        <w:t>).</w:t>
      </w:r>
    </w:p>
    <w:p w14:paraId="7D45A5C5" w14:textId="77777777" w:rsidR="00EF1973" w:rsidRPr="00EF1973" w:rsidRDefault="00EF1973" w:rsidP="00791C9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EF1973">
        <w:rPr>
          <w:rFonts w:ascii="Times New Roman" w:eastAsia="Times New Roman" w:hAnsi="Times New Roman" w:cs="Times New Roman"/>
          <w:sz w:val="24"/>
          <w:szCs w:val="24"/>
          <w:lang w:eastAsia="en-IN"/>
        </w:rPr>
        <w:t>Really good feelings can also make us more selfish.</w:t>
      </w:r>
    </w:p>
    <w:p w14:paraId="73F56C93" w14:textId="7012AF5E" w:rsidR="00EF1973" w:rsidRPr="00EF1973" w:rsidRDefault="00EF1973" w:rsidP="00791C9C">
      <w:pPr>
        <w:shd w:val="clear" w:color="auto" w:fill="FFFFFF"/>
        <w:spacing w:after="100" w:afterAutospacing="1" w:line="360" w:lineRule="auto"/>
        <w:jc w:val="both"/>
        <w:rPr>
          <w:rFonts w:ascii="Times New Roman" w:eastAsia="Times New Roman" w:hAnsi="Times New Roman" w:cs="Times New Roman"/>
          <w:sz w:val="24"/>
          <w:szCs w:val="24"/>
          <w:lang w:eastAsia="en-IN"/>
        </w:rPr>
      </w:pPr>
      <w:proofErr w:type="spellStart"/>
      <w:r w:rsidRPr="00EF1973">
        <w:rPr>
          <w:rFonts w:ascii="Times New Roman" w:eastAsia="Times New Roman" w:hAnsi="Times New Roman" w:cs="Times New Roman"/>
          <w:sz w:val="24"/>
          <w:szCs w:val="24"/>
          <w:lang w:eastAsia="en-IN"/>
        </w:rPr>
        <w:t>Waber</w:t>
      </w:r>
      <w:proofErr w:type="spellEnd"/>
      <w:r w:rsidR="00EC0809">
        <w:rPr>
          <w:rFonts w:ascii="Times New Roman" w:eastAsia="Times New Roman" w:hAnsi="Times New Roman" w:cs="Times New Roman"/>
          <w:sz w:val="24"/>
          <w:szCs w:val="24"/>
          <w:lang w:eastAsia="en-IN"/>
        </w:rPr>
        <w:t xml:space="preserve"> </w:t>
      </w:r>
      <w:r w:rsidR="00594B42">
        <w:rPr>
          <w:rFonts w:ascii="Times New Roman" w:eastAsia="Times New Roman" w:hAnsi="Times New Roman" w:cs="Times New Roman"/>
          <w:sz w:val="24"/>
          <w:szCs w:val="24"/>
          <w:lang w:eastAsia="en-IN"/>
        </w:rPr>
        <w:t>(2011)</w:t>
      </w:r>
      <w:r w:rsidRPr="00EF1973">
        <w:rPr>
          <w:rFonts w:ascii="Times New Roman" w:eastAsia="Times New Roman" w:hAnsi="Times New Roman" w:cs="Times New Roman"/>
          <w:sz w:val="24"/>
          <w:szCs w:val="24"/>
          <w:lang w:eastAsia="en-IN"/>
        </w:rPr>
        <w:t xml:space="preserve"> notes that most of the workplace happiness issues are concerned with employee privacy and employee rights. </w:t>
      </w:r>
      <w:r w:rsidRPr="00EF1973">
        <w:rPr>
          <w:rFonts w:ascii="Times New Roman" w:hAnsi="Times New Roman" w:cs="Times New Roman"/>
          <w:sz w:val="24"/>
          <w:szCs w:val="24"/>
          <w:shd w:val="clear" w:color="auto" w:fill="FFFFFF"/>
        </w:rPr>
        <w:t xml:space="preserve">Another issue is of trust when employees believe that, management wants something in return from them that's why they are trying to keep them happy. (Cameron,2012) </w:t>
      </w:r>
    </w:p>
    <w:p w14:paraId="295346E7" w14:textId="77777777" w:rsidR="00EF1973" w:rsidRPr="00EF1973" w:rsidRDefault="004E340E" w:rsidP="00791C9C">
      <w:pPr>
        <w:pStyle w:val="NormalWeb"/>
        <w:shd w:val="clear" w:color="auto" w:fill="FFFFFF"/>
        <w:spacing w:before="0" w:beforeAutospacing="0" w:line="360" w:lineRule="auto"/>
        <w:jc w:val="both"/>
        <w:rPr>
          <w:shd w:val="clear" w:color="auto" w:fill="FFFFFF"/>
        </w:rPr>
      </w:pPr>
      <w:hyperlink r:id="rId22" w:tgtFrame="_blank" w:history="1">
        <w:r w:rsidR="00EF1973" w:rsidRPr="00EF1973">
          <w:rPr>
            <w:rStyle w:val="Hyperlink"/>
            <w:color w:val="auto"/>
            <w:u w:val="none"/>
            <w:shd w:val="clear" w:color="auto" w:fill="FFFFFF"/>
          </w:rPr>
          <w:t>Dr. Peggy Kern </w:t>
        </w:r>
      </w:hyperlink>
      <w:r w:rsidR="00EF1973" w:rsidRPr="00EF1973">
        <w:rPr>
          <w:shd w:val="clear" w:color="auto" w:fill="FFFFFF"/>
        </w:rPr>
        <w:t xml:space="preserve">from Melbourne University and one of the world’s leading researchers on wellbeing and </w:t>
      </w:r>
      <w:proofErr w:type="spellStart"/>
      <w:r w:rsidR="00EF1973" w:rsidRPr="00EF1973">
        <w:rPr>
          <w:shd w:val="clear" w:color="auto" w:fill="FFFFFF"/>
        </w:rPr>
        <w:t>it’s</w:t>
      </w:r>
      <w:proofErr w:type="spellEnd"/>
      <w:r w:rsidR="00EF1973" w:rsidRPr="00EF1973">
        <w:rPr>
          <w:shd w:val="clear" w:color="auto" w:fill="FFFFFF"/>
        </w:rPr>
        <w:t xml:space="preserve"> impact” states that acceptance of the current situation also increases the resilience of employee, he mentioned in his research that people who are always in the happy mood finds difficult to accept the present situation. </w:t>
      </w:r>
    </w:p>
    <w:p w14:paraId="7AD3DD5D" w14:textId="77777777" w:rsidR="00EF1973" w:rsidRPr="00EF1973" w:rsidRDefault="00EF1973" w:rsidP="00791C9C">
      <w:pPr>
        <w:pStyle w:val="NormalWeb"/>
        <w:shd w:val="clear" w:color="auto" w:fill="FFFFFF"/>
        <w:spacing w:before="0" w:beforeAutospacing="0" w:line="360" w:lineRule="auto"/>
        <w:jc w:val="both"/>
        <w:rPr>
          <w:shd w:val="clear" w:color="auto" w:fill="FFFFFF"/>
        </w:rPr>
      </w:pPr>
      <w:r w:rsidRPr="00EF1973">
        <w:rPr>
          <w:shd w:val="clear" w:color="auto" w:fill="FFFFFF"/>
        </w:rPr>
        <w:t>Research explains that "If instead, we aim for wellbeing – our ability to feel good and function effectively – this expands our focus to also connecting with others, having a sense of purpose in what we do, and accomplishing the things that matter to us."</w:t>
      </w:r>
    </w:p>
    <w:p w14:paraId="2CE023A2" w14:textId="5287054A" w:rsidR="00EF1973" w:rsidRPr="00EF1973" w:rsidRDefault="00EF1973" w:rsidP="00791C9C">
      <w:pPr>
        <w:pStyle w:val="NormalWeb"/>
        <w:shd w:val="clear" w:color="auto" w:fill="FFFFFF"/>
        <w:spacing w:before="0" w:beforeAutospacing="0" w:line="360" w:lineRule="auto"/>
        <w:jc w:val="both"/>
        <w:rPr>
          <w:shd w:val="clear" w:color="auto" w:fill="FFFFFF"/>
        </w:rPr>
      </w:pPr>
      <w:r w:rsidRPr="00EF1973">
        <w:rPr>
          <w:shd w:val="clear" w:color="auto" w:fill="FFFFFF"/>
        </w:rPr>
        <w:t>Here are five ways you can create a balanced approach to improving your wellbeing at work on International Happiness Day, Michelle Mc</w:t>
      </w:r>
      <w:r w:rsidR="00EC0809">
        <w:rPr>
          <w:shd w:val="clear" w:color="auto" w:fill="FFFFFF"/>
        </w:rPr>
        <w:t xml:space="preserve"> </w:t>
      </w:r>
      <w:r w:rsidRPr="00EF1973">
        <w:rPr>
          <w:shd w:val="clear" w:color="auto" w:fill="FFFFFF"/>
        </w:rPr>
        <w:t>Quaid</w:t>
      </w:r>
      <w:r w:rsidR="00EC0809">
        <w:rPr>
          <w:shd w:val="clear" w:color="auto" w:fill="FFFFFF"/>
        </w:rPr>
        <w:t xml:space="preserve"> </w:t>
      </w:r>
      <w:r w:rsidRPr="00EF1973">
        <w:rPr>
          <w:shd w:val="clear" w:color="auto" w:fill="FFFFFF"/>
        </w:rPr>
        <w:t>(2016)</w:t>
      </w:r>
    </w:p>
    <w:p w14:paraId="2DC3D897" w14:textId="77777777" w:rsidR="00EF1973" w:rsidRPr="00EF1973" w:rsidRDefault="00EF1973" w:rsidP="00791C9C">
      <w:pPr>
        <w:pStyle w:val="NormalWeb"/>
        <w:shd w:val="clear" w:color="auto" w:fill="FFFFFF"/>
        <w:spacing w:before="0" w:beforeAutospacing="0" w:line="360" w:lineRule="auto"/>
        <w:jc w:val="both"/>
        <w:rPr>
          <w:rStyle w:val="Strong"/>
          <w:b w:val="0"/>
          <w:bCs w:val="0"/>
        </w:rPr>
      </w:pPr>
      <w:r w:rsidRPr="00EF1973">
        <w:rPr>
          <w:rStyle w:val="Strong"/>
          <w:b w:val="0"/>
          <w:bCs w:val="0"/>
          <w:shd w:val="clear" w:color="auto" w:fill="FFFFFF"/>
        </w:rPr>
        <w:t>Balancing heartfelt positivity-</w:t>
      </w:r>
      <w:r w:rsidRPr="00EF1973">
        <w:rPr>
          <w:shd w:val="clear" w:color="auto" w:fill="FFFFFF"/>
        </w:rPr>
        <w:t xml:space="preserve"> positive psychologists Robert Biswas-Diener and Todd </w:t>
      </w:r>
      <w:proofErr w:type="spellStart"/>
      <w:r w:rsidRPr="00EF1973">
        <w:rPr>
          <w:shd w:val="clear" w:color="auto" w:fill="FFFFFF"/>
        </w:rPr>
        <w:t>Kashdan</w:t>
      </w:r>
      <w:proofErr w:type="spellEnd"/>
      <w:r w:rsidRPr="00EF1973">
        <w:rPr>
          <w:shd w:val="clear" w:color="auto" w:fill="FFFFFF"/>
        </w:rPr>
        <w:t xml:space="preserve">, </w:t>
      </w:r>
      <w:proofErr w:type="gramStart"/>
      <w:r w:rsidRPr="00EF1973">
        <w:rPr>
          <w:shd w:val="clear" w:color="auto" w:fill="FFFFFF"/>
        </w:rPr>
        <w:t>They</w:t>
      </w:r>
      <w:proofErr w:type="gramEnd"/>
      <w:r w:rsidRPr="00EF1973">
        <w:rPr>
          <w:shd w:val="clear" w:color="auto" w:fill="FFFFFF"/>
        </w:rPr>
        <w:t xml:space="preserve"> suggest an 80/20 rule of thumb for heartfelt positive emotions to heart-straining negative ones as a guide for wellbeing.  Not sure where your emotions are sitting.  Track them using the free two-minute test at </w:t>
      </w:r>
      <w:hyperlink r:id="rId23" w:tgtFrame="_blank" w:history="1">
        <w:r w:rsidRPr="00EF1973">
          <w:rPr>
            <w:rStyle w:val="Hyperlink"/>
            <w:color w:val="auto"/>
            <w:u w:val="none"/>
            <w:shd w:val="clear" w:color="auto" w:fill="FFFFFF"/>
          </w:rPr>
          <w:t>www.positivityratio.com</w:t>
        </w:r>
      </w:hyperlink>
      <w:r w:rsidRPr="00EF1973">
        <w:rPr>
          <w:shd w:val="clear" w:color="auto" w:fill="FFFFFF"/>
        </w:rPr>
        <w:t>.</w:t>
      </w:r>
    </w:p>
    <w:p w14:paraId="4D58F16C" w14:textId="77777777" w:rsidR="00EF1973" w:rsidRPr="00EF1973" w:rsidRDefault="00EF1973" w:rsidP="00791C9C">
      <w:pPr>
        <w:pStyle w:val="NormalWeb"/>
        <w:shd w:val="clear" w:color="auto" w:fill="FFFFFF"/>
        <w:spacing w:before="0" w:beforeAutospacing="0" w:line="360" w:lineRule="auto"/>
        <w:jc w:val="both"/>
      </w:pPr>
      <w:r w:rsidRPr="00EF1973">
        <w:rPr>
          <w:rStyle w:val="Strong"/>
          <w:b w:val="0"/>
          <w:bCs w:val="0"/>
          <w:shd w:val="clear" w:color="auto" w:fill="FFFFFF"/>
        </w:rPr>
        <w:t>Developing your strengths</w:t>
      </w:r>
      <w:r w:rsidRPr="00EF1973">
        <w:rPr>
          <w:shd w:val="clear" w:color="auto" w:fill="FFFFFF"/>
        </w:rPr>
        <w:t>: focusing only on our strengths can give us a false sense of competence, result in over-used strengths becoming toxic and ignores our weaknesses at our own risk.  It's not enough to just "use" your strengths more, instead try "developing" your strengths by knowing what they are and tuning into the moments when you're underplaying, overplaying or finding the right strength, in the right amount for the right outcomes.</w:t>
      </w:r>
    </w:p>
    <w:p w14:paraId="68328A88" w14:textId="77777777" w:rsidR="00EF1973" w:rsidRPr="00EF1973" w:rsidRDefault="00EF1973" w:rsidP="00791C9C">
      <w:pPr>
        <w:pStyle w:val="NormalWeb"/>
        <w:shd w:val="clear" w:color="auto" w:fill="FFFFFF"/>
        <w:spacing w:before="0" w:beforeAutospacing="0" w:line="360" w:lineRule="auto"/>
        <w:jc w:val="both"/>
        <w:rPr>
          <w:rStyle w:val="Strong"/>
          <w:b w:val="0"/>
          <w:bCs w:val="0"/>
        </w:rPr>
      </w:pPr>
      <w:r w:rsidRPr="00EF1973">
        <w:rPr>
          <w:rStyle w:val="Strong"/>
          <w:b w:val="0"/>
          <w:bCs w:val="0"/>
          <w:shd w:val="clear" w:color="auto" w:fill="FFFFFF"/>
        </w:rPr>
        <w:lastRenderedPageBreak/>
        <w:t xml:space="preserve">Creating authentic connections: </w:t>
      </w:r>
      <w:r w:rsidRPr="00EF1973">
        <w:rPr>
          <w:shd w:val="clear" w:color="auto" w:fill="FFFFFF"/>
        </w:rPr>
        <w:t>Whatever your "ideal" number might look like </w:t>
      </w:r>
      <w:hyperlink r:id="rId24" w:tgtFrame="_blank" w:history="1">
        <w:r w:rsidRPr="00EF1973">
          <w:rPr>
            <w:rStyle w:val="Hyperlink"/>
            <w:color w:val="auto"/>
            <w:u w:val="none"/>
            <w:shd w:val="clear" w:color="auto" w:fill="FFFFFF"/>
          </w:rPr>
          <w:t>studies suggest</w:t>
        </w:r>
      </w:hyperlink>
      <w:r w:rsidRPr="00EF1973">
        <w:rPr>
          <w:shd w:val="clear" w:color="auto" w:fill="FFFFFF"/>
        </w:rPr>
        <w:t> finding even micro-moments of positive connections can help to lower our levels of </w:t>
      </w:r>
      <w:hyperlink r:id="rId25" w:tooltip="Psychology Today looks at stress" w:history="1">
        <w:r w:rsidRPr="00EF1973">
          <w:rPr>
            <w:rStyle w:val="Hyperlink"/>
            <w:color w:val="auto"/>
            <w:u w:val="none"/>
            <w:shd w:val="clear" w:color="auto" w:fill="FFFFFF"/>
          </w:rPr>
          <w:t>stress</w:t>
        </w:r>
      </w:hyperlink>
      <w:r w:rsidRPr="00EF1973">
        <w:rPr>
          <w:shd w:val="clear" w:color="auto" w:fill="FFFFFF"/>
        </w:rPr>
        <w:t> and improve our </w:t>
      </w:r>
      <w:hyperlink r:id="rId26" w:tooltip="Psychology Today looks at concentration" w:history="1">
        <w:r w:rsidRPr="00EF1973">
          <w:rPr>
            <w:rStyle w:val="Hyperlink"/>
            <w:color w:val="auto"/>
            <w:u w:val="none"/>
            <w:shd w:val="clear" w:color="auto" w:fill="FFFFFF"/>
          </w:rPr>
          <w:t>concentration</w:t>
        </w:r>
      </w:hyperlink>
      <w:r w:rsidRPr="00EF1973">
        <w:rPr>
          <w:shd w:val="clear" w:color="auto" w:fill="FFFFFF"/>
        </w:rPr>
        <w:t xml:space="preserve"> and focus at work.  Try to take the time today to ask someone an appreciative question (i.e. "What's working well at the moment?"), perform an act of kindness or express some genuine </w:t>
      </w:r>
      <w:hyperlink r:id="rId27" w:tooltip="Psychology Today looks at gratitude" w:history="1">
        <w:r w:rsidRPr="00EF1973">
          <w:rPr>
            <w:rStyle w:val="Hyperlink"/>
            <w:color w:val="auto"/>
            <w:u w:val="none"/>
            <w:shd w:val="clear" w:color="auto" w:fill="FFFFFF"/>
          </w:rPr>
          <w:t>gratitude</w:t>
        </w:r>
      </w:hyperlink>
      <w:r w:rsidRPr="00EF1973">
        <w:rPr>
          <w:shd w:val="clear" w:color="auto" w:fill="FFFFFF"/>
        </w:rPr>
        <w:t xml:space="preserve"> and be present in these moments. </w:t>
      </w:r>
    </w:p>
    <w:p w14:paraId="75F97C7D" w14:textId="77777777" w:rsidR="00EF1973" w:rsidRPr="00EF1973" w:rsidRDefault="00EF1973" w:rsidP="00791C9C">
      <w:pPr>
        <w:pStyle w:val="NormalWeb"/>
        <w:shd w:val="clear" w:color="auto" w:fill="FFFFFF"/>
        <w:spacing w:before="0" w:beforeAutospacing="0" w:line="360" w:lineRule="auto"/>
        <w:jc w:val="both"/>
        <w:rPr>
          <w:rStyle w:val="Strong"/>
          <w:b w:val="0"/>
          <w:bCs w:val="0"/>
          <w:shd w:val="clear" w:color="auto" w:fill="FFFFFF"/>
        </w:rPr>
      </w:pPr>
      <w:r w:rsidRPr="00EF1973">
        <w:rPr>
          <w:rStyle w:val="Strong"/>
          <w:b w:val="0"/>
          <w:bCs w:val="0"/>
          <w:shd w:val="clear" w:color="auto" w:fill="FFFFFF"/>
        </w:rPr>
        <w:t xml:space="preserve">Find a healthy sense of meaning: </w:t>
      </w:r>
      <w:hyperlink r:id="rId28" w:tgtFrame="_blank" w:history="1">
        <w:r w:rsidRPr="00EF1973">
          <w:rPr>
            <w:rStyle w:val="Hyperlink"/>
            <w:color w:val="auto"/>
            <w:u w:val="none"/>
            <w:shd w:val="clear" w:color="auto" w:fill="FFFFFF"/>
          </w:rPr>
          <w:t>Professor Adam Grant at Wharton Business School notes</w:t>
        </w:r>
      </w:hyperlink>
      <w:r w:rsidRPr="00EF1973">
        <w:rPr>
          <w:shd w:val="clear" w:color="auto" w:fill="FFFFFF"/>
        </w:rPr>
        <w:t> the single strongest predictor of having a sense of meaning and purpose in our work is the belief that what we do has a positive impact on others.  </w:t>
      </w:r>
    </w:p>
    <w:p w14:paraId="7F29B5A0" w14:textId="77777777" w:rsidR="00EF1973" w:rsidRPr="00EF1973" w:rsidRDefault="00EF1973" w:rsidP="00791C9C">
      <w:pPr>
        <w:pStyle w:val="NormalWeb"/>
        <w:shd w:val="clear" w:color="auto" w:fill="FFFFFF"/>
        <w:spacing w:before="0" w:beforeAutospacing="0" w:line="360" w:lineRule="auto"/>
        <w:jc w:val="both"/>
      </w:pPr>
      <w:r w:rsidRPr="00EF1973">
        <w:rPr>
          <w:rStyle w:val="Strong"/>
          <w:b w:val="0"/>
          <w:bCs w:val="0"/>
          <w:shd w:val="clear" w:color="auto" w:fill="FFFFFF"/>
        </w:rPr>
        <w:t xml:space="preserve">Nurture hope: </w:t>
      </w:r>
      <w:r w:rsidRPr="00EF1973">
        <w:rPr>
          <w:shd w:val="clear" w:color="auto" w:fill="FFFFFF"/>
        </w:rPr>
        <w:t>Researchers suggest this is the difference between wishing and hoping.  When we hope we set clear ‘want-to’ </w:t>
      </w:r>
      <w:hyperlink r:id="rId29" w:tooltip="Psychology Today looks at goals" w:history="1">
        <w:r w:rsidRPr="00EF1973">
          <w:rPr>
            <w:rStyle w:val="Hyperlink"/>
            <w:color w:val="auto"/>
            <w:u w:val="none"/>
            <w:shd w:val="clear" w:color="auto" w:fill="FFFFFF"/>
          </w:rPr>
          <w:t>goals</w:t>
        </w:r>
      </w:hyperlink>
      <w:r w:rsidRPr="00EF1973">
        <w:rPr>
          <w:shd w:val="clear" w:color="auto" w:fill="FFFFFF"/>
        </w:rPr>
        <w:t>, pathways to reach them and find ways to maintain our </w:t>
      </w:r>
      <w:hyperlink r:id="rId30" w:tooltip="Psychology Today looks at willpower" w:history="1">
        <w:r w:rsidRPr="00EF1973">
          <w:rPr>
            <w:rStyle w:val="Hyperlink"/>
            <w:color w:val="auto"/>
            <w:u w:val="none"/>
            <w:shd w:val="clear" w:color="auto" w:fill="FFFFFF"/>
          </w:rPr>
          <w:t>willpower</w:t>
        </w:r>
      </w:hyperlink>
      <w:r w:rsidRPr="00EF1973">
        <w:rPr>
          <w:shd w:val="clear" w:color="auto" w:fill="FFFFFF"/>
        </w:rPr>
        <w:t xml:space="preserve">.  As a result, other things being equal researchers have found hope is worth about an hour a day in terms of </w:t>
      </w:r>
      <w:hyperlink r:id="rId31" w:tooltip="Psychology Today looks at productivity" w:history="1">
        <w:r w:rsidRPr="00EF1973">
          <w:rPr>
            <w:rStyle w:val="Hyperlink"/>
            <w:color w:val="auto"/>
            <w:u w:val="none"/>
            <w:shd w:val="clear" w:color="auto" w:fill="FFFFFF"/>
          </w:rPr>
          <w:t>productivity</w:t>
        </w:r>
      </w:hyperlink>
      <w:r w:rsidRPr="00EF1973">
        <w:rPr>
          <w:shd w:val="clear" w:color="auto" w:fill="FFFFFF"/>
        </w:rPr>
        <w:t xml:space="preserve"> at work and helps to improve our health and wellbeing.  </w:t>
      </w:r>
    </w:p>
    <w:p w14:paraId="7E29C2D1" w14:textId="4EC29102" w:rsidR="00EF1973" w:rsidRDefault="00EF1973" w:rsidP="00791C9C">
      <w:pPr>
        <w:pStyle w:val="NormalWeb"/>
        <w:shd w:val="clear" w:color="auto" w:fill="FFFFFF"/>
        <w:spacing w:before="0" w:beforeAutospacing="0" w:line="360" w:lineRule="auto"/>
        <w:jc w:val="both"/>
        <w:rPr>
          <w:b/>
          <w:bCs/>
        </w:rPr>
      </w:pPr>
      <w:r w:rsidRPr="00EF1973">
        <w:rPr>
          <w:b/>
          <w:bCs/>
        </w:rPr>
        <w:t>Conclusion:</w:t>
      </w:r>
    </w:p>
    <w:p w14:paraId="1941DF55" w14:textId="080AB980" w:rsidR="00594B42" w:rsidRPr="00175470" w:rsidRDefault="00907F15" w:rsidP="00791C9C">
      <w:pPr>
        <w:pStyle w:val="NormalWeb"/>
        <w:shd w:val="clear" w:color="auto" w:fill="FFFFFF"/>
        <w:spacing w:before="0" w:beforeAutospacing="0" w:line="360" w:lineRule="auto"/>
        <w:jc w:val="both"/>
      </w:pPr>
      <w:r w:rsidRPr="00175470">
        <w:t xml:space="preserve">Though the paper focuses on the importance of happiness and subjective </w:t>
      </w:r>
      <w:r w:rsidR="00175470" w:rsidRPr="00175470">
        <w:t>wellbeing for</w:t>
      </w:r>
      <w:r w:rsidRPr="00175470">
        <w:t xml:space="preserve"> the employees and its effect on business, it also tries to bring out the dark side of happiness</w:t>
      </w:r>
      <w:r w:rsidR="00175470" w:rsidRPr="00175470">
        <w:t>. Research suggests that</w:t>
      </w:r>
      <w:r w:rsidR="00175470">
        <w:t xml:space="preserve"> organisations should </w:t>
      </w:r>
      <w:r w:rsidR="00556971">
        <w:t>be conscious of applying the happiness antecedents.</w:t>
      </w:r>
      <w:r w:rsidR="00867A8C">
        <w:t xml:space="preserve"> The new methods should be adopted for the happiness</w:t>
      </w:r>
      <w:r w:rsidR="002C2878">
        <w:t xml:space="preserve"> and SWB</w:t>
      </w:r>
      <w:r w:rsidR="00867A8C">
        <w:t xml:space="preserve"> of  employees but at the same time, the organisation should be alert for the consequences of happiness and SWB </w:t>
      </w:r>
      <w:r w:rsidR="00556971">
        <w:t xml:space="preserve"> The research covers the main definitions of happiness and subjective wellbeing and also states the main difference between them.</w:t>
      </w:r>
      <w:r w:rsidR="00867A8C">
        <w:t xml:space="preserve"> The </w:t>
      </w:r>
      <w:r w:rsidR="002C2878">
        <w:t>research</w:t>
      </w:r>
      <w:r w:rsidR="00867A8C">
        <w:t xml:space="preserve"> sets the</w:t>
      </w:r>
      <w:r w:rsidR="002C2878">
        <w:t xml:space="preserve"> base for further research on happiness at workplace and SWB of employees.</w:t>
      </w:r>
      <w:r w:rsidR="00867A8C">
        <w:t xml:space="preserve"> </w:t>
      </w:r>
    </w:p>
    <w:p w14:paraId="2323CA55" w14:textId="77777777" w:rsidR="00EF1973" w:rsidRPr="00EF1973" w:rsidRDefault="00EF1973" w:rsidP="00791C9C">
      <w:pPr>
        <w:spacing w:line="360" w:lineRule="auto"/>
        <w:jc w:val="both"/>
        <w:rPr>
          <w:rFonts w:ascii="Times New Roman" w:hAnsi="Times New Roman" w:cs="Times New Roman"/>
          <w:sz w:val="24"/>
          <w:szCs w:val="24"/>
        </w:rPr>
      </w:pPr>
    </w:p>
    <w:p w14:paraId="60F004CB" w14:textId="31B9FE94" w:rsidR="00EF1973" w:rsidRPr="00D13FE3" w:rsidRDefault="00EF1973" w:rsidP="00791C9C">
      <w:pPr>
        <w:widowControl w:val="0"/>
        <w:autoSpaceDE w:val="0"/>
        <w:autoSpaceDN w:val="0"/>
        <w:adjustRightInd w:val="0"/>
        <w:spacing w:line="360" w:lineRule="auto"/>
        <w:ind w:left="480" w:hanging="480"/>
        <w:rPr>
          <w:rFonts w:ascii="Times New Roman" w:hAnsi="Times New Roman" w:cs="Times New Roman"/>
          <w:b/>
          <w:bCs/>
          <w:sz w:val="24"/>
          <w:szCs w:val="24"/>
        </w:rPr>
      </w:pPr>
    </w:p>
    <w:p w14:paraId="6EE71AC8" w14:textId="32FB659D" w:rsidR="006D3E31" w:rsidRDefault="006D3E31" w:rsidP="00791C9C">
      <w:pPr>
        <w:widowControl w:val="0"/>
        <w:autoSpaceDE w:val="0"/>
        <w:autoSpaceDN w:val="0"/>
        <w:adjustRightInd w:val="0"/>
        <w:spacing w:line="360" w:lineRule="auto"/>
        <w:ind w:left="480" w:hanging="480"/>
        <w:rPr>
          <w:rFonts w:ascii="Times New Roman" w:hAnsi="Times New Roman" w:cs="Times New Roman"/>
          <w:sz w:val="24"/>
          <w:szCs w:val="24"/>
        </w:rPr>
      </w:pPr>
    </w:p>
    <w:p w14:paraId="717614B8" w14:textId="5A05CB22" w:rsidR="006D3E31" w:rsidRDefault="006D3E31" w:rsidP="00791C9C">
      <w:pPr>
        <w:widowControl w:val="0"/>
        <w:autoSpaceDE w:val="0"/>
        <w:autoSpaceDN w:val="0"/>
        <w:adjustRightInd w:val="0"/>
        <w:spacing w:line="360" w:lineRule="auto"/>
        <w:ind w:left="480" w:hanging="480"/>
        <w:rPr>
          <w:rFonts w:ascii="Times New Roman" w:hAnsi="Times New Roman" w:cs="Times New Roman"/>
          <w:sz w:val="24"/>
          <w:szCs w:val="24"/>
        </w:rPr>
      </w:pPr>
    </w:p>
    <w:p w14:paraId="2B4EAD98" w14:textId="7BEBB7BB" w:rsidR="006D3E31" w:rsidRDefault="006D3E31" w:rsidP="00791C9C">
      <w:pPr>
        <w:widowControl w:val="0"/>
        <w:autoSpaceDE w:val="0"/>
        <w:autoSpaceDN w:val="0"/>
        <w:adjustRightInd w:val="0"/>
        <w:spacing w:line="360" w:lineRule="auto"/>
        <w:ind w:left="480" w:hanging="480"/>
        <w:rPr>
          <w:rFonts w:ascii="Times New Roman" w:hAnsi="Times New Roman" w:cs="Times New Roman"/>
          <w:sz w:val="24"/>
          <w:szCs w:val="24"/>
        </w:rPr>
      </w:pPr>
    </w:p>
    <w:p w14:paraId="1CF4802A" w14:textId="77777777" w:rsidR="003851CC" w:rsidRDefault="003851CC" w:rsidP="00791C9C">
      <w:pPr>
        <w:widowControl w:val="0"/>
        <w:autoSpaceDE w:val="0"/>
        <w:autoSpaceDN w:val="0"/>
        <w:adjustRightInd w:val="0"/>
        <w:spacing w:line="360" w:lineRule="auto"/>
        <w:ind w:left="480" w:hanging="480"/>
        <w:rPr>
          <w:rFonts w:ascii="Times New Roman" w:hAnsi="Times New Roman" w:cs="Times New Roman"/>
          <w:sz w:val="24"/>
          <w:szCs w:val="24"/>
        </w:rPr>
      </w:pPr>
    </w:p>
    <w:p w14:paraId="6AC9FE98" w14:textId="6238EFD3" w:rsidR="006D3E31" w:rsidRDefault="006D3E31" w:rsidP="00791C9C">
      <w:pPr>
        <w:widowControl w:val="0"/>
        <w:autoSpaceDE w:val="0"/>
        <w:autoSpaceDN w:val="0"/>
        <w:adjustRightInd w:val="0"/>
        <w:spacing w:line="360" w:lineRule="auto"/>
        <w:ind w:left="480" w:hanging="480"/>
        <w:rPr>
          <w:rFonts w:ascii="Times New Roman" w:hAnsi="Times New Roman" w:cs="Times New Roman"/>
          <w:sz w:val="24"/>
          <w:szCs w:val="24"/>
        </w:rPr>
      </w:pPr>
    </w:p>
    <w:p w14:paraId="3D554CFE" w14:textId="3DE2FAF3" w:rsidR="006D3E31" w:rsidRPr="00490C75" w:rsidRDefault="006D3E31" w:rsidP="00791C9C">
      <w:pPr>
        <w:widowControl w:val="0"/>
        <w:autoSpaceDE w:val="0"/>
        <w:autoSpaceDN w:val="0"/>
        <w:adjustRightInd w:val="0"/>
        <w:spacing w:line="360" w:lineRule="auto"/>
        <w:ind w:left="480" w:hanging="480"/>
        <w:rPr>
          <w:rFonts w:ascii="Times New Roman" w:hAnsi="Times New Roman" w:cs="Times New Roman"/>
          <w:sz w:val="24"/>
          <w:szCs w:val="24"/>
        </w:rPr>
      </w:pPr>
      <w:r>
        <w:rPr>
          <w:rFonts w:ascii="Times New Roman" w:hAnsi="Times New Roman" w:cs="Times New Roman"/>
          <w:sz w:val="24"/>
          <w:szCs w:val="24"/>
        </w:rPr>
        <w:lastRenderedPageBreak/>
        <w:t>References:</w:t>
      </w:r>
    </w:p>
    <w:p w14:paraId="3720849F" w14:textId="50FB74D4" w:rsidR="00AF218E" w:rsidRPr="00AF218E" w:rsidRDefault="00386740"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490C75">
        <w:rPr>
          <w:rFonts w:ascii="Times New Roman" w:hAnsi="Times New Roman" w:cs="Times New Roman"/>
          <w:sz w:val="24"/>
          <w:szCs w:val="24"/>
        </w:rPr>
        <w:fldChar w:fldCharType="begin" w:fldLock="1"/>
      </w:r>
      <w:r w:rsidRPr="00490C75">
        <w:rPr>
          <w:rFonts w:ascii="Times New Roman" w:hAnsi="Times New Roman" w:cs="Times New Roman"/>
          <w:sz w:val="24"/>
          <w:szCs w:val="24"/>
        </w:rPr>
        <w:instrText xml:space="preserve">ADDIN Mendeley Bibliography CSL_BIBLIOGRAPHY </w:instrText>
      </w:r>
      <w:r w:rsidRPr="00490C75">
        <w:rPr>
          <w:rFonts w:ascii="Times New Roman" w:hAnsi="Times New Roman" w:cs="Times New Roman"/>
          <w:sz w:val="24"/>
          <w:szCs w:val="24"/>
        </w:rPr>
        <w:fldChar w:fldCharType="separate"/>
      </w:r>
      <w:r w:rsidR="00AF218E" w:rsidRPr="00AF218E">
        <w:rPr>
          <w:rFonts w:ascii="Times New Roman" w:hAnsi="Times New Roman" w:cs="Times New Roman"/>
          <w:noProof/>
          <w:sz w:val="24"/>
          <w:szCs w:val="24"/>
        </w:rPr>
        <w:t xml:space="preserve">Ann Wilkinson, R., Chilton, G., Ann Wilkinson, R., &amp; Chilton, G. (2018). Happiness and Wellbeing. In </w:t>
      </w:r>
      <w:r w:rsidR="00AF218E" w:rsidRPr="00AF218E">
        <w:rPr>
          <w:rFonts w:ascii="Times New Roman" w:hAnsi="Times New Roman" w:cs="Times New Roman"/>
          <w:i/>
          <w:iCs/>
          <w:noProof/>
          <w:sz w:val="24"/>
          <w:szCs w:val="24"/>
        </w:rPr>
        <w:t>Positive Art Therapy Theory and Practice</w:t>
      </w:r>
      <w:r w:rsidR="00AF218E" w:rsidRPr="00AF218E">
        <w:rPr>
          <w:rFonts w:ascii="Times New Roman" w:hAnsi="Times New Roman" w:cs="Times New Roman"/>
          <w:noProof/>
          <w:sz w:val="24"/>
          <w:szCs w:val="24"/>
        </w:rPr>
        <w:t>. https://doi.org/10.4324/9781315694245-3</w:t>
      </w:r>
    </w:p>
    <w:p w14:paraId="758CA558"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Bowling, D. L. (2015). The problem with emotion. </w:t>
      </w:r>
      <w:r w:rsidRPr="00AF218E">
        <w:rPr>
          <w:rFonts w:ascii="Times New Roman" w:hAnsi="Times New Roman" w:cs="Times New Roman"/>
          <w:i/>
          <w:iCs/>
          <w:noProof/>
          <w:sz w:val="24"/>
          <w:szCs w:val="24"/>
        </w:rPr>
        <w:t>Physics of Life Reviews</w:t>
      </w:r>
      <w:r w:rsidRPr="00AF218E">
        <w:rPr>
          <w:rFonts w:ascii="Times New Roman" w:hAnsi="Times New Roman" w:cs="Times New Roman"/>
          <w:noProof/>
          <w:sz w:val="24"/>
          <w:szCs w:val="24"/>
        </w:rPr>
        <w:t>. https://doi.org/10.1016/j.plrev.2015.04.016</w:t>
      </w:r>
    </w:p>
    <w:p w14:paraId="2FB01C27"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Côté, R., &amp; Hall, J. (1995). Industrial parks as ecosystems. </w:t>
      </w:r>
      <w:r w:rsidRPr="00AF218E">
        <w:rPr>
          <w:rFonts w:ascii="Times New Roman" w:hAnsi="Times New Roman" w:cs="Times New Roman"/>
          <w:i/>
          <w:iCs/>
          <w:noProof/>
          <w:sz w:val="24"/>
          <w:szCs w:val="24"/>
        </w:rPr>
        <w:t>Journal of Cleaner Production</w:t>
      </w:r>
      <w:r w:rsidRPr="00AF218E">
        <w:rPr>
          <w:rFonts w:ascii="Times New Roman" w:hAnsi="Times New Roman" w:cs="Times New Roman"/>
          <w:noProof/>
          <w:sz w:val="24"/>
          <w:szCs w:val="24"/>
        </w:rPr>
        <w:t>. https://doi.org/10.1016/0959-6526(95)00041-C</w:t>
      </w:r>
    </w:p>
    <w:p w14:paraId="1234CF53"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Diener, E. (1984). Subjective well-being. </w:t>
      </w:r>
      <w:r w:rsidRPr="00AF218E">
        <w:rPr>
          <w:rFonts w:ascii="Times New Roman" w:hAnsi="Times New Roman" w:cs="Times New Roman"/>
          <w:i/>
          <w:iCs/>
          <w:noProof/>
          <w:sz w:val="24"/>
          <w:szCs w:val="24"/>
        </w:rPr>
        <w:t>Psychological Bulletin</w:t>
      </w:r>
      <w:r w:rsidRPr="00AF218E">
        <w:rPr>
          <w:rFonts w:ascii="Times New Roman" w:hAnsi="Times New Roman" w:cs="Times New Roman"/>
          <w:noProof/>
          <w:sz w:val="24"/>
          <w:szCs w:val="24"/>
        </w:rPr>
        <w:t>. https://doi.org/10.1037/0033-2909.95.3.542</w:t>
      </w:r>
    </w:p>
    <w:p w14:paraId="0F025DC0"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Diener, E., &amp; Seligman, M. E. P. (2002). Very happy people. </w:t>
      </w:r>
      <w:r w:rsidRPr="00AF218E">
        <w:rPr>
          <w:rFonts w:ascii="Times New Roman" w:hAnsi="Times New Roman" w:cs="Times New Roman"/>
          <w:i/>
          <w:iCs/>
          <w:noProof/>
          <w:sz w:val="24"/>
          <w:szCs w:val="24"/>
        </w:rPr>
        <w:t>Psychological Science</w:t>
      </w:r>
      <w:r w:rsidRPr="00AF218E">
        <w:rPr>
          <w:rFonts w:ascii="Times New Roman" w:hAnsi="Times New Roman" w:cs="Times New Roman"/>
          <w:noProof/>
          <w:sz w:val="24"/>
          <w:szCs w:val="24"/>
        </w:rPr>
        <w:t>. https://doi.org/10.1111/1467-9280.00415</w:t>
      </w:r>
    </w:p>
    <w:p w14:paraId="68D343DF"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Diener, E., Suh, E. M., Lucas, R. E., &amp; Smith, H. L. (1999). Subjective well-being: Three decades of progress. In </w:t>
      </w:r>
      <w:r w:rsidRPr="00AF218E">
        <w:rPr>
          <w:rFonts w:ascii="Times New Roman" w:hAnsi="Times New Roman" w:cs="Times New Roman"/>
          <w:i/>
          <w:iCs/>
          <w:noProof/>
          <w:sz w:val="24"/>
          <w:szCs w:val="24"/>
        </w:rPr>
        <w:t>Psychological Bulletin</w:t>
      </w:r>
      <w:r w:rsidRPr="00AF218E">
        <w:rPr>
          <w:rFonts w:ascii="Times New Roman" w:hAnsi="Times New Roman" w:cs="Times New Roman"/>
          <w:noProof/>
          <w:sz w:val="24"/>
          <w:szCs w:val="24"/>
        </w:rPr>
        <w:t>. https://doi.org/10.1037/0033-2909.125.2.276</w:t>
      </w:r>
    </w:p>
    <w:p w14:paraId="0BDFB9E7"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DINAN, T. G., THAKORE, J., &amp; O’KEANE, V. (1994). Lowering Cortisol enhances growth hormone response to growth hormone releasing hormone in healthy subjects. </w:t>
      </w:r>
      <w:r w:rsidRPr="00AF218E">
        <w:rPr>
          <w:rFonts w:ascii="Times New Roman" w:hAnsi="Times New Roman" w:cs="Times New Roman"/>
          <w:i/>
          <w:iCs/>
          <w:noProof/>
          <w:sz w:val="24"/>
          <w:szCs w:val="24"/>
        </w:rPr>
        <w:t>Acta Physiologica Scandinavica</w:t>
      </w:r>
      <w:r w:rsidRPr="00AF218E">
        <w:rPr>
          <w:rFonts w:ascii="Times New Roman" w:hAnsi="Times New Roman" w:cs="Times New Roman"/>
          <w:noProof/>
          <w:sz w:val="24"/>
          <w:szCs w:val="24"/>
        </w:rPr>
        <w:t>. https://doi.org/10.1111/j.1748-1716.1994.tb09761.x</w:t>
      </w:r>
    </w:p>
    <w:p w14:paraId="20EB7802"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Kammann, R., &amp; Flett, R. (1983). Affectometer 2: A scale to measure current level of general happiness. </w:t>
      </w:r>
      <w:r w:rsidRPr="00AF218E">
        <w:rPr>
          <w:rFonts w:ascii="Times New Roman" w:hAnsi="Times New Roman" w:cs="Times New Roman"/>
          <w:i/>
          <w:iCs/>
          <w:noProof/>
          <w:sz w:val="24"/>
          <w:szCs w:val="24"/>
        </w:rPr>
        <w:t>Australian Journal of Psychology</w:t>
      </w:r>
      <w:r w:rsidRPr="00AF218E">
        <w:rPr>
          <w:rFonts w:ascii="Times New Roman" w:hAnsi="Times New Roman" w:cs="Times New Roman"/>
          <w:noProof/>
          <w:sz w:val="24"/>
          <w:szCs w:val="24"/>
        </w:rPr>
        <w:t>. https://doi.org/10.1080/00049538308255070</w:t>
      </w:r>
    </w:p>
    <w:p w14:paraId="0467BB33"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Kashdan, T. B., Biswas-Diener, R., &amp; King, L. A. (2008). Reconsidering happiness: The costs of distinguishing between hedonics and eudaimonia. </w:t>
      </w:r>
      <w:r w:rsidRPr="00AF218E">
        <w:rPr>
          <w:rFonts w:ascii="Times New Roman" w:hAnsi="Times New Roman" w:cs="Times New Roman"/>
          <w:i/>
          <w:iCs/>
          <w:noProof/>
          <w:sz w:val="24"/>
          <w:szCs w:val="24"/>
        </w:rPr>
        <w:t>Journal of Positive Psychology</w:t>
      </w:r>
      <w:r w:rsidRPr="00AF218E">
        <w:rPr>
          <w:rFonts w:ascii="Times New Roman" w:hAnsi="Times New Roman" w:cs="Times New Roman"/>
          <w:noProof/>
          <w:sz w:val="24"/>
          <w:szCs w:val="24"/>
        </w:rPr>
        <w:t>. https://doi.org/10.1080/17439760802303044</w:t>
      </w:r>
    </w:p>
    <w:p w14:paraId="1A85382B"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Landes, X. (2016). Building Happiness Indicators Some Philosophical and Political Issues. </w:t>
      </w:r>
      <w:r w:rsidRPr="00AF218E">
        <w:rPr>
          <w:rFonts w:ascii="Times New Roman" w:hAnsi="Times New Roman" w:cs="Times New Roman"/>
          <w:i/>
          <w:iCs/>
          <w:noProof/>
          <w:sz w:val="24"/>
          <w:szCs w:val="24"/>
        </w:rPr>
        <w:t>Les Ateliers de l’éthique</w:t>
      </w:r>
      <w:r w:rsidRPr="00AF218E">
        <w:rPr>
          <w:rFonts w:ascii="Times New Roman" w:hAnsi="Times New Roman" w:cs="Times New Roman"/>
          <w:noProof/>
          <w:sz w:val="24"/>
          <w:szCs w:val="24"/>
        </w:rPr>
        <w:t>. https://doi.org/10.7202/1035325ar</w:t>
      </w:r>
    </w:p>
    <w:p w14:paraId="03C89CA5"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Lykken, D., &amp; Tellegen, A. (1996). Happiness is a stochastic phenomenon. </w:t>
      </w:r>
      <w:r w:rsidRPr="00AF218E">
        <w:rPr>
          <w:rFonts w:ascii="Times New Roman" w:hAnsi="Times New Roman" w:cs="Times New Roman"/>
          <w:i/>
          <w:iCs/>
          <w:noProof/>
          <w:sz w:val="24"/>
          <w:szCs w:val="24"/>
        </w:rPr>
        <w:t>Psychological Science</w:t>
      </w:r>
      <w:r w:rsidRPr="00AF218E">
        <w:rPr>
          <w:rFonts w:ascii="Times New Roman" w:hAnsi="Times New Roman" w:cs="Times New Roman"/>
          <w:noProof/>
          <w:sz w:val="24"/>
          <w:szCs w:val="24"/>
        </w:rPr>
        <w:t>. https://doi.org/10.1111/j.1467-9280.1996.tb00355.x</w:t>
      </w:r>
    </w:p>
    <w:p w14:paraId="422E234F"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Lyubomirsky, S., &amp; Layous, K. (2013). How Do Simple Positive Activities Increase Well-</w:t>
      </w:r>
      <w:r w:rsidRPr="00AF218E">
        <w:rPr>
          <w:rFonts w:ascii="Times New Roman" w:hAnsi="Times New Roman" w:cs="Times New Roman"/>
          <w:noProof/>
          <w:sz w:val="24"/>
          <w:szCs w:val="24"/>
        </w:rPr>
        <w:lastRenderedPageBreak/>
        <w:t xml:space="preserve">Being? </w:t>
      </w:r>
      <w:r w:rsidRPr="00AF218E">
        <w:rPr>
          <w:rFonts w:ascii="Times New Roman" w:hAnsi="Times New Roman" w:cs="Times New Roman"/>
          <w:i/>
          <w:iCs/>
          <w:noProof/>
          <w:sz w:val="24"/>
          <w:szCs w:val="24"/>
        </w:rPr>
        <w:t>Current Directions in Psychological Science</w:t>
      </w:r>
      <w:r w:rsidRPr="00AF218E">
        <w:rPr>
          <w:rFonts w:ascii="Times New Roman" w:hAnsi="Times New Roman" w:cs="Times New Roman"/>
          <w:noProof/>
          <w:sz w:val="24"/>
          <w:szCs w:val="24"/>
        </w:rPr>
        <w:t>. https://doi.org/10.1177/0963721412469809</w:t>
      </w:r>
    </w:p>
    <w:p w14:paraId="7F0D5E78"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Naci, H., &amp; Ioannidis, J. P. A. (2015). Evaluation of wellness determinants and interventions by citizen scientists. In </w:t>
      </w:r>
      <w:r w:rsidRPr="00AF218E">
        <w:rPr>
          <w:rFonts w:ascii="Times New Roman" w:hAnsi="Times New Roman" w:cs="Times New Roman"/>
          <w:i/>
          <w:iCs/>
          <w:noProof/>
          <w:sz w:val="24"/>
          <w:szCs w:val="24"/>
        </w:rPr>
        <w:t>JAMA - Journal of the American Medical Association</w:t>
      </w:r>
      <w:r w:rsidRPr="00AF218E">
        <w:rPr>
          <w:rFonts w:ascii="Times New Roman" w:hAnsi="Times New Roman" w:cs="Times New Roman"/>
          <w:noProof/>
          <w:sz w:val="24"/>
          <w:szCs w:val="24"/>
        </w:rPr>
        <w:t>. https://doi.org/10.1001/jama.2015.6160</w:t>
      </w:r>
    </w:p>
    <w:p w14:paraId="3EEE1A74"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Plomin, R., &amp; Nesselroade, J. R. (1990). Behavioral Genetics and Personality Change. </w:t>
      </w:r>
      <w:r w:rsidRPr="00AF218E">
        <w:rPr>
          <w:rFonts w:ascii="Times New Roman" w:hAnsi="Times New Roman" w:cs="Times New Roman"/>
          <w:i/>
          <w:iCs/>
          <w:noProof/>
          <w:sz w:val="24"/>
          <w:szCs w:val="24"/>
        </w:rPr>
        <w:t>Journal of Personality</w:t>
      </w:r>
      <w:r w:rsidRPr="00AF218E">
        <w:rPr>
          <w:rFonts w:ascii="Times New Roman" w:hAnsi="Times New Roman" w:cs="Times New Roman"/>
          <w:noProof/>
          <w:sz w:val="24"/>
          <w:szCs w:val="24"/>
        </w:rPr>
        <w:t>. https://doi.org/10.1111/j.1467-6494.1990.tb00913.x</w:t>
      </w:r>
    </w:p>
    <w:p w14:paraId="4F79AD88"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Scheier, M. F., &amp; Carver, C. S. (1985). The Self‐Consciousness Scale: A Revised Version for Use with General Populations. </w:t>
      </w:r>
      <w:r w:rsidRPr="00AF218E">
        <w:rPr>
          <w:rFonts w:ascii="Times New Roman" w:hAnsi="Times New Roman" w:cs="Times New Roman"/>
          <w:i/>
          <w:iCs/>
          <w:noProof/>
          <w:sz w:val="24"/>
          <w:szCs w:val="24"/>
        </w:rPr>
        <w:t>Journal of Applied Social Psychology</w:t>
      </w:r>
      <w:r w:rsidRPr="00AF218E">
        <w:rPr>
          <w:rFonts w:ascii="Times New Roman" w:hAnsi="Times New Roman" w:cs="Times New Roman"/>
          <w:noProof/>
          <w:sz w:val="24"/>
          <w:szCs w:val="24"/>
        </w:rPr>
        <w:t>. https://doi.org/10.1111/j.1559-1816.1985.tb02268.x</w:t>
      </w:r>
    </w:p>
    <w:p w14:paraId="0A0308A3"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Tchiki Davis. (2019). What Is Well-Being? Definition, Types, and Well-Being Skills | Psychology Today. In </w:t>
      </w:r>
      <w:r w:rsidRPr="00AF218E">
        <w:rPr>
          <w:rFonts w:ascii="Times New Roman" w:hAnsi="Times New Roman" w:cs="Times New Roman"/>
          <w:i/>
          <w:iCs/>
          <w:noProof/>
          <w:sz w:val="24"/>
          <w:szCs w:val="24"/>
        </w:rPr>
        <w:t>Psychology Today</w:t>
      </w:r>
      <w:r w:rsidRPr="00AF218E">
        <w:rPr>
          <w:rFonts w:ascii="Times New Roman" w:hAnsi="Times New Roman" w:cs="Times New Roman"/>
          <w:noProof/>
          <w:sz w:val="24"/>
          <w:szCs w:val="24"/>
        </w:rPr>
        <w:t>.</w:t>
      </w:r>
    </w:p>
    <w:p w14:paraId="316EFA9B"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Tellegen, A., Watson, D., &amp; Clark, L. A. (1999). On the dimensional and hierarchical structure of affect. </w:t>
      </w:r>
      <w:r w:rsidRPr="00AF218E">
        <w:rPr>
          <w:rFonts w:ascii="Times New Roman" w:hAnsi="Times New Roman" w:cs="Times New Roman"/>
          <w:i/>
          <w:iCs/>
          <w:noProof/>
          <w:sz w:val="24"/>
          <w:szCs w:val="24"/>
        </w:rPr>
        <w:t>Psychological Science</w:t>
      </w:r>
      <w:r w:rsidRPr="00AF218E">
        <w:rPr>
          <w:rFonts w:ascii="Times New Roman" w:hAnsi="Times New Roman" w:cs="Times New Roman"/>
          <w:noProof/>
          <w:sz w:val="24"/>
          <w:szCs w:val="24"/>
        </w:rPr>
        <w:t>. https://doi.org/10.1111/1467-9280.00157</w:t>
      </w:r>
    </w:p>
    <w:p w14:paraId="0990D84A"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szCs w:val="24"/>
        </w:rPr>
      </w:pPr>
      <w:r w:rsidRPr="00AF218E">
        <w:rPr>
          <w:rFonts w:ascii="Times New Roman" w:hAnsi="Times New Roman" w:cs="Times New Roman"/>
          <w:noProof/>
          <w:sz w:val="24"/>
          <w:szCs w:val="24"/>
        </w:rPr>
        <w:t xml:space="preserve">Veenhoven, R. (2012). Happiness, also known as “Life satisfaction” and “Subjective well-being.” In </w:t>
      </w:r>
      <w:r w:rsidRPr="00AF218E">
        <w:rPr>
          <w:rFonts w:ascii="Times New Roman" w:hAnsi="Times New Roman" w:cs="Times New Roman"/>
          <w:i/>
          <w:iCs/>
          <w:noProof/>
          <w:sz w:val="24"/>
          <w:szCs w:val="24"/>
        </w:rPr>
        <w:t>Handbook of Social Indicators and Quality of Life Research</w:t>
      </w:r>
      <w:r w:rsidRPr="00AF218E">
        <w:rPr>
          <w:rFonts w:ascii="Times New Roman" w:hAnsi="Times New Roman" w:cs="Times New Roman"/>
          <w:noProof/>
          <w:sz w:val="24"/>
          <w:szCs w:val="24"/>
        </w:rPr>
        <w:t>. https://doi.org/10.1007/978-94-007-2421-1_3</w:t>
      </w:r>
    </w:p>
    <w:p w14:paraId="14C64968" w14:textId="77777777" w:rsidR="00AF218E" w:rsidRPr="00AF218E" w:rsidRDefault="00AF218E" w:rsidP="00791C9C">
      <w:pPr>
        <w:widowControl w:val="0"/>
        <w:autoSpaceDE w:val="0"/>
        <w:autoSpaceDN w:val="0"/>
        <w:adjustRightInd w:val="0"/>
        <w:spacing w:line="360" w:lineRule="auto"/>
        <w:ind w:left="480" w:hanging="480"/>
        <w:rPr>
          <w:rFonts w:ascii="Times New Roman" w:hAnsi="Times New Roman" w:cs="Times New Roman"/>
          <w:noProof/>
          <w:sz w:val="24"/>
        </w:rPr>
      </w:pPr>
      <w:r w:rsidRPr="00AF218E">
        <w:rPr>
          <w:rFonts w:ascii="Times New Roman" w:hAnsi="Times New Roman" w:cs="Times New Roman"/>
          <w:noProof/>
          <w:sz w:val="24"/>
          <w:szCs w:val="24"/>
        </w:rPr>
        <w:t xml:space="preserve">WILSON, W. R. (1967). CORRELATES OF AVOWED HAPPINESS. </w:t>
      </w:r>
      <w:r w:rsidRPr="00AF218E">
        <w:rPr>
          <w:rFonts w:ascii="Times New Roman" w:hAnsi="Times New Roman" w:cs="Times New Roman"/>
          <w:i/>
          <w:iCs/>
          <w:noProof/>
          <w:sz w:val="24"/>
          <w:szCs w:val="24"/>
        </w:rPr>
        <w:t>Psychological Bulletin</w:t>
      </w:r>
      <w:r w:rsidRPr="00AF218E">
        <w:rPr>
          <w:rFonts w:ascii="Times New Roman" w:hAnsi="Times New Roman" w:cs="Times New Roman"/>
          <w:noProof/>
          <w:sz w:val="24"/>
          <w:szCs w:val="24"/>
        </w:rPr>
        <w:t>. https://doi.org/10.1037/h0024431</w:t>
      </w:r>
    </w:p>
    <w:p w14:paraId="6497B472" w14:textId="31FA020A" w:rsidR="00751035" w:rsidRPr="00490C75" w:rsidRDefault="00386740" w:rsidP="00791C9C">
      <w:pPr>
        <w:pStyle w:val="NormalWeb"/>
        <w:spacing w:line="360" w:lineRule="auto"/>
        <w:ind w:left="480" w:hanging="480"/>
      </w:pPr>
      <w:r w:rsidRPr="00490C75">
        <w:fldChar w:fldCharType="end"/>
      </w:r>
      <w:r w:rsidR="00751035" w:rsidRPr="00490C75">
        <w:t xml:space="preserve"> Diener, E., Lucas, R. E., &amp; Oishi, S. (2000). Diener-Subjective_Well-Being.pdf. In </w:t>
      </w:r>
      <w:proofErr w:type="gramStart"/>
      <w:r w:rsidR="00751035" w:rsidRPr="00490C75">
        <w:rPr>
          <w:i/>
          <w:iCs/>
        </w:rPr>
        <w:t>The</w:t>
      </w:r>
      <w:proofErr w:type="gramEnd"/>
      <w:r w:rsidR="00751035" w:rsidRPr="00490C75">
        <w:rPr>
          <w:i/>
          <w:iCs/>
        </w:rPr>
        <w:t xml:space="preserve"> Science of Happiness and Life Satisfaction</w:t>
      </w:r>
      <w:r w:rsidR="00751035" w:rsidRPr="00490C75">
        <w:t>. https://doi.org/10.1093/oxfordhb/9780195187243.013.0017</w:t>
      </w:r>
    </w:p>
    <w:p w14:paraId="25BEF5C0" w14:textId="1F530714" w:rsidR="00751035" w:rsidRPr="00490C75" w:rsidRDefault="00751035"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Diener, E., Lucas, R. E., Diener, E., &amp; Larsen, R. J. (2009). Assessing Well-Being. </w:t>
      </w:r>
      <w:r w:rsidRPr="00490C75">
        <w:rPr>
          <w:rFonts w:ascii="Times New Roman" w:eastAsia="Times New Roman" w:hAnsi="Times New Roman" w:cs="Times New Roman"/>
          <w:i/>
          <w:iCs/>
          <w:sz w:val="24"/>
          <w:szCs w:val="24"/>
          <w:lang w:eastAsia="en-IN"/>
        </w:rPr>
        <w:t xml:space="preserve">The Science of Wellbeing </w:t>
      </w:r>
      <w:proofErr w:type="gramStart"/>
      <w:r w:rsidRPr="00490C75">
        <w:rPr>
          <w:rFonts w:ascii="Times New Roman" w:eastAsia="Times New Roman" w:hAnsi="Times New Roman" w:cs="Times New Roman"/>
          <w:i/>
          <w:iCs/>
          <w:sz w:val="24"/>
          <w:szCs w:val="24"/>
          <w:lang w:eastAsia="en-IN"/>
        </w:rPr>
        <w:t>The</w:t>
      </w:r>
      <w:proofErr w:type="gramEnd"/>
      <w:r w:rsidRPr="00490C75">
        <w:rPr>
          <w:rFonts w:ascii="Times New Roman" w:eastAsia="Times New Roman" w:hAnsi="Times New Roman" w:cs="Times New Roman"/>
          <w:i/>
          <w:iCs/>
          <w:sz w:val="24"/>
          <w:szCs w:val="24"/>
          <w:lang w:eastAsia="en-IN"/>
        </w:rPr>
        <w:t xml:space="preserve"> Collected Works of Ed Diener</w:t>
      </w:r>
      <w:r w:rsidRPr="00490C75">
        <w:rPr>
          <w:rFonts w:ascii="Times New Roman" w:eastAsia="Times New Roman" w:hAnsi="Times New Roman" w:cs="Times New Roman"/>
          <w:sz w:val="24"/>
          <w:szCs w:val="24"/>
          <w:lang w:eastAsia="en-IN"/>
        </w:rPr>
        <w:t xml:space="preserve">. </w:t>
      </w:r>
      <w:hyperlink r:id="rId32" w:history="1">
        <w:r w:rsidR="00565214" w:rsidRPr="00490C75">
          <w:rPr>
            <w:rStyle w:val="Hyperlink"/>
            <w:rFonts w:ascii="Times New Roman" w:eastAsia="Times New Roman" w:hAnsi="Times New Roman" w:cs="Times New Roman"/>
            <w:sz w:val="24"/>
            <w:szCs w:val="24"/>
            <w:lang w:eastAsia="en-IN"/>
          </w:rPr>
          <w:t>https://doi.org/10.1007/978-90-481-2354-4</w:t>
        </w:r>
      </w:hyperlink>
    </w:p>
    <w:p w14:paraId="09581E77"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Diener, E., Emmons, R.A., Larsen, R.J. &amp; Griffin, S. (1985). The satisfaction with life scale. Journal of Personality Assessment, Vol. 49, 71-75 </w:t>
      </w:r>
    </w:p>
    <w:p w14:paraId="14956412"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 </w:t>
      </w:r>
    </w:p>
    <w:p w14:paraId="422CB9CA"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lastRenderedPageBreak/>
        <w:t xml:space="preserve">Diener, E., </w:t>
      </w:r>
      <w:proofErr w:type="spellStart"/>
      <w:r w:rsidRPr="00490C75">
        <w:rPr>
          <w:rFonts w:ascii="Times New Roman" w:eastAsia="Times New Roman" w:hAnsi="Times New Roman" w:cs="Times New Roman"/>
          <w:sz w:val="24"/>
          <w:szCs w:val="24"/>
          <w:lang w:eastAsia="en-IN"/>
        </w:rPr>
        <w:t>Pavot</w:t>
      </w:r>
      <w:proofErr w:type="spellEnd"/>
      <w:r w:rsidRPr="00490C75">
        <w:rPr>
          <w:rFonts w:ascii="Times New Roman" w:eastAsia="Times New Roman" w:hAnsi="Times New Roman" w:cs="Times New Roman"/>
          <w:sz w:val="24"/>
          <w:szCs w:val="24"/>
          <w:lang w:eastAsia="en-IN"/>
        </w:rPr>
        <w:t xml:space="preserve">, W. &amp; Sandvik, E. (1991). Happiness is the frequency, not intensity of positive and negative affect. (In: </w:t>
      </w:r>
      <w:proofErr w:type="spellStart"/>
      <w:r w:rsidRPr="00490C75">
        <w:rPr>
          <w:rFonts w:ascii="Times New Roman" w:eastAsia="Times New Roman" w:hAnsi="Times New Roman" w:cs="Times New Roman"/>
          <w:sz w:val="24"/>
          <w:szCs w:val="24"/>
          <w:lang w:eastAsia="en-IN"/>
        </w:rPr>
        <w:t>Strack</w:t>
      </w:r>
      <w:proofErr w:type="spellEnd"/>
      <w:r w:rsidRPr="00490C75">
        <w:rPr>
          <w:rFonts w:ascii="Times New Roman" w:eastAsia="Times New Roman" w:hAnsi="Times New Roman" w:cs="Times New Roman"/>
          <w:sz w:val="24"/>
          <w:szCs w:val="24"/>
          <w:lang w:eastAsia="en-IN"/>
        </w:rPr>
        <w:t xml:space="preserve">, F. et. al. (Eds.), ‘Subjective wellbeing’. London, UK: Pergamon.)  </w:t>
      </w:r>
    </w:p>
    <w:p w14:paraId="48E05D83"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 </w:t>
      </w:r>
    </w:p>
    <w:p w14:paraId="62705057"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Ehrhardt, J. et al (2000). Stability of life satisfaction over time Analysis of change in ranks in national population. </w:t>
      </w:r>
      <w:proofErr w:type="spellStart"/>
      <w:r w:rsidRPr="00490C75">
        <w:rPr>
          <w:rFonts w:ascii="Times New Roman" w:eastAsia="Times New Roman" w:hAnsi="Times New Roman" w:cs="Times New Roman"/>
          <w:sz w:val="24"/>
          <w:szCs w:val="24"/>
          <w:lang w:eastAsia="en-IN"/>
        </w:rPr>
        <w:t>Jounal</w:t>
      </w:r>
      <w:proofErr w:type="spellEnd"/>
      <w:r w:rsidRPr="00490C75">
        <w:rPr>
          <w:rFonts w:ascii="Times New Roman" w:eastAsia="Times New Roman" w:hAnsi="Times New Roman" w:cs="Times New Roman"/>
          <w:sz w:val="24"/>
          <w:szCs w:val="24"/>
          <w:lang w:eastAsia="en-IN"/>
        </w:rPr>
        <w:t xml:space="preserve"> of Happiness Studies, Vol. 1, pp. 177-205 </w:t>
      </w:r>
    </w:p>
    <w:p w14:paraId="09C70D13"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 </w:t>
      </w:r>
    </w:p>
    <w:p w14:paraId="344D41DC" w14:textId="77777777"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Gerson, E.M. (1976). On quality of life. American Sociological Review, Vol. 41, pp. 793-806 </w:t>
      </w:r>
    </w:p>
    <w:p w14:paraId="7C05599B" w14:textId="1C41C9C8" w:rsidR="00565214" w:rsidRPr="00490C75" w:rsidRDefault="00565214"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Kahneman, D. (1999). Objective happiness. (In: Kahneman, D., Diener, E. &amp; Schwarz, N. (Eds.), ‘Wellbeing: foundations of hedonic psychology’ (pp.3-25). New York U.S.A.: Russell Sage Foundations.)</w:t>
      </w:r>
    </w:p>
    <w:p w14:paraId="22E6BD6C" w14:textId="143991F9" w:rsidR="00490C75" w:rsidRPr="00490C75" w:rsidRDefault="00490C75"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Argyle, M., &amp; Lu, L. (1990). The happiness of extraverts. Personality and Individual Differences, 11, 1011-1017.</w:t>
      </w:r>
    </w:p>
    <w:p w14:paraId="7FA1C635" w14:textId="175D33E3" w:rsidR="00490C75" w:rsidRDefault="00490C75"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490C75">
        <w:rPr>
          <w:rFonts w:ascii="Times New Roman" w:eastAsia="Times New Roman" w:hAnsi="Times New Roman" w:cs="Times New Roman"/>
          <w:sz w:val="24"/>
          <w:szCs w:val="24"/>
          <w:lang w:eastAsia="en-IN"/>
        </w:rPr>
        <w:t xml:space="preserve">Carver, C. S., Lawrence, J. W., &amp; </w:t>
      </w:r>
      <w:proofErr w:type="spellStart"/>
      <w:r w:rsidRPr="00490C75">
        <w:rPr>
          <w:rFonts w:ascii="Times New Roman" w:eastAsia="Times New Roman" w:hAnsi="Times New Roman" w:cs="Times New Roman"/>
          <w:sz w:val="24"/>
          <w:szCs w:val="24"/>
          <w:lang w:eastAsia="en-IN"/>
        </w:rPr>
        <w:t>Scheier</w:t>
      </w:r>
      <w:proofErr w:type="spellEnd"/>
      <w:r w:rsidRPr="00490C75">
        <w:rPr>
          <w:rFonts w:ascii="Times New Roman" w:eastAsia="Times New Roman" w:hAnsi="Times New Roman" w:cs="Times New Roman"/>
          <w:sz w:val="24"/>
          <w:szCs w:val="24"/>
          <w:lang w:eastAsia="en-IN"/>
        </w:rPr>
        <w:t xml:space="preserve">, M. F. (1996). A control-process perspective on the origins of affect. In L. L. Martin &amp; A. </w:t>
      </w:r>
      <w:proofErr w:type="spellStart"/>
      <w:r w:rsidRPr="00490C75">
        <w:rPr>
          <w:rFonts w:ascii="Times New Roman" w:eastAsia="Times New Roman" w:hAnsi="Times New Roman" w:cs="Times New Roman"/>
          <w:sz w:val="24"/>
          <w:szCs w:val="24"/>
          <w:lang w:eastAsia="en-IN"/>
        </w:rPr>
        <w:t>Tesser</w:t>
      </w:r>
      <w:proofErr w:type="spellEnd"/>
      <w:r w:rsidRPr="00490C75">
        <w:rPr>
          <w:rFonts w:ascii="Times New Roman" w:eastAsia="Times New Roman" w:hAnsi="Times New Roman" w:cs="Times New Roman"/>
          <w:sz w:val="24"/>
          <w:szCs w:val="24"/>
          <w:lang w:eastAsia="en-IN"/>
        </w:rPr>
        <w:t xml:space="preserve"> (Eds.), Striving and feeling: Interactions among goals, affect, and regulation (pp. 11-52). Mahwah, NJ: Erlbaum.</w:t>
      </w:r>
    </w:p>
    <w:p w14:paraId="6D9C3C9E" w14:textId="7E551289" w:rsidR="0016377D" w:rsidRPr="00490C75" w:rsidRDefault="0016377D"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16377D">
        <w:rPr>
          <w:rFonts w:ascii="Times New Roman" w:eastAsia="Times New Roman" w:hAnsi="Times New Roman" w:cs="Times New Roman"/>
          <w:sz w:val="24"/>
          <w:szCs w:val="24"/>
          <w:lang w:eastAsia="en-IN"/>
        </w:rPr>
        <w:t xml:space="preserve">Diener, E. (1984). Subjective well-being. </w:t>
      </w:r>
      <w:r w:rsidRPr="0016377D">
        <w:rPr>
          <w:rFonts w:ascii="Times New Roman" w:eastAsia="Times New Roman" w:hAnsi="Times New Roman" w:cs="Times New Roman"/>
          <w:i/>
          <w:iCs/>
          <w:sz w:val="24"/>
          <w:szCs w:val="24"/>
          <w:lang w:eastAsia="en-IN"/>
        </w:rPr>
        <w:t>Psychological Bulletin</w:t>
      </w:r>
      <w:r w:rsidRPr="0016377D">
        <w:rPr>
          <w:rFonts w:ascii="Times New Roman" w:eastAsia="Times New Roman" w:hAnsi="Times New Roman" w:cs="Times New Roman"/>
          <w:sz w:val="24"/>
          <w:szCs w:val="24"/>
          <w:lang w:eastAsia="en-IN"/>
        </w:rPr>
        <w:t>. https://doi.org/10.1037/0033-2909.95.3.542</w:t>
      </w:r>
    </w:p>
    <w:p w14:paraId="3B693B5C"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Diener, E., Sandvik, E., &amp; Larsen, R. J. (1985). Age and sex effects for emotional intensity. Developmental Psychology, 21, 542-546.</w:t>
      </w:r>
    </w:p>
    <w:p w14:paraId="4058A637"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 Diener, E., Sandvik, E., </w:t>
      </w:r>
      <w:proofErr w:type="spellStart"/>
      <w:r w:rsidRPr="00490C75">
        <w:rPr>
          <w:rFonts w:ascii="Times New Roman" w:hAnsi="Times New Roman" w:cs="Times New Roman"/>
          <w:sz w:val="24"/>
          <w:szCs w:val="24"/>
        </w:rPr>
        <w:t>Pavot</w:t>
      </w:r>
      <w:proofErr w:type="spellEnd"/>
      <w:r w:rsidRPr="00490C75">
        <w:rPr>
          <w:rFonts w:ascii="Times New Roman" w:hAnsi="Times New Roman" w:cs="Times New Roman"/>
          <w:sz w:val="24"/>
          <w:szCs w:val="24"/>
        </w:rPr>
        <w:t xml:space="preserve">, W., &amp; Fujita, F. (1992). Extraversion and subjective well-being in a U.S. national probability sample. Journal of Research in Personality, 26, 205-215. </w:t>
      </w:r>
    </w:p>
    <w:p w14:paraId="63E3EC6B"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Diener, E., Sandvik, E., Seidlitz, L., &amp; Diener, M. (1993). The relationship between income and subjective well-being: Relative or absolute? Social Indicators Research, 28, 195-223. </w:t>
      </w:r>
    </w:p>
    <w:p w14:paraId="0833FD55"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lastRenderedPageBreak/>
        <w:t xml:space="preserve">Diener, E., </w:t>
      </w:r>
      <w:proofErr w:type="spellStart"/>
      <w:r w:rsidRPr="00490C75">
        <w:rPr>
          <w:rFonts w:ascii="Times New Roman" w:hAnsi="Times New Roman" w:cs="Times New Roman"/>
          <w:sz w:val="24"/>
          <w:szCs w:val="24"/>
        </w:rPr>
        <w:t>Sapyta</w:t>
      </w:r>
      <w:proofErr w:type="spellEnd"/>
      <w:r w:rsidRPr="00490C75">
        <w:rPr>
          <w:rFonts w:ascii="Times New Roman" w:hAnsi="Times New Roman" w:cs="Times New Roman"/>
          <w:sz w:val="24"/>
          <w:szCs w:val="24"/>
        </w:rPr>
        <w:t xml:space="preserve">, J. J., &amp; Suh, E. (1998). Subjective well-being is essential to well-being. Psychological Inquiry, 9, 33-37. </w:t>
      </w:r>
    </w:p>
    <w:p w14:paraId="4FB8280C"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Diener, E., Smith, H., &amp; Fujita, F. (1995). The personality structure of affect. Journal of Personality and Social Psychology, 69, 130-141. </w:t>
      </w:r>
    </w:p>
    <w:p w14:paraId="04912504"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Diener, E., &amp; Suh, E. (1997). Measuring quality of life: Economic, social, and subjective indicators. Social Indicators Research, 40, 189-216.</w:t>
      </w:r>
    </w:p>
    <w:p w14:paraId="441AE809"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 Diener, E., &amp; Suh, E. (1998). Age and subjective well-being: An international analysis. Annual Review of Gerontology and Geriatrics, 17, 304324. </w:t>
      </w:r>
    </w:p>
    <w:p w14:paraId="78285EDE"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Diener, E., &amp; Suh, E. M. (Eds.), (in press). Subjective well-being across cultures. Cambridge, MA: MIT Press. </w:t>
      </w:r>
    </w:p>
    <w:p w14:paraId="200C604B"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Diener, E., </w:t>
      </w:r>
      <w:proofErr w:type="spellStart"/>
      <w:r w:rsidRPr="00490C75">
        <w:rPr>
          <w:rFonts w:ascii="Times New Roman" w:hAnsi="Times New Roman" w:cs="Times New Roman"/>
          <w:sz w:val="24"/>
          <w:szCs w:val="24"/>
        </w:rPr>
        <w:t>Wolsic</w:t>
      </w:r>
      <w:proofErr w:type="spellEnd"/>
      <w:r w:rsidRPr="00490C75">
        <w:rPr>
          <w:rFonts w:ascii="Times New Roman" w:hAnsi="Times New Roman" w:cs="Times New Roman"/>
          <w:sz w:val="24"/>
          <w:szCs w:val="24"/>
        </w:rPr>
        <w:t xml:space="preserve">, B., &amp; Fujita (1995). Physical attractiveness and subjective well-being. Journal of Personality and Social Psychology, 69, 120-129. </w:t>
      </w:r>
    </w:p>
    <w:p w14:paraId="6E0C2FA0" w14:textId="77777777" w:rsidR="00490C75"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proofErr w:type="spellStart"/>
      <w:r w:rsidRPr="00490C75">
        <w:rPr>
          <w:rFonts w:ascii="Times New Roman" w:hAnsi="Times New Roman" w:cs="Times New Roman"/>
          <w:sz w:val="24"/>
          <w:szCs w:val="24"/>
        </w:rPr>
        <w:t>Dinan</w:t>
      </w:r>
      <w:proofErr w:type="spellEnd"/>
      <w:r w:rsidRPr="00490C75">
        <w:rPr>
          <w:rFonts w:ascii="Times New Roman" w:hAnsi="Times New Roman" w:cs="Times New Roman"/>
          <w:sz w:val="24"/>
          <w:szCs w:val="24"/>
        </w:rPr>
        <w:t xml:space="preserve">, T. G. (1994). Glucocorticoids and the genesis of depressive illness: A psychobiological model. British Journal of Psychiatry, 164, 365-371. </w:t>
      </w:r>
    </w:p>
    <w:p w14:paraId="20974835" w14:textId="4AC45ADE" w:rsidR="002841E2" w:rsidRDefault="00490C75"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490C75">
        <w:rPr>
          <w:rFonts w:ascii="Times New Roman" w:hAnsi="Times New Roman" w:cs="Times New Roman"/>
          <w:sz w:val="24"/>
          <w:szCs w:val="24"/>
        </w:rPr>
        <w:t xml:space="preserve">Dooley, D., Catalano, R., Rook, K., &amp; </w:t>
      </w:r>
      <w:proofErr w:type="spellStart"/>
      <w:r w:rsidRPr="00490C75">
        <w:rPr>
          <w:rFonts w:ascii="Times New Roman" w:hAnsi="Times New Roman" w:cs="Times New Roman"/>
          <w:sz w:val="24"/>
          <w:szCs w:val="24"/>
        </w:rPr>
        <w:t>Serxner</w:t>
      </w:r>
      <w:proofErr w:type="spellEnd"/>
      <w:r w:rsidRPr="00490C75">
        <w:rPr>
          <w:rFonts w:ascii="Times New Roman" w:hAnsi="Times New Roman" w:cs="Times New Roman"/>
          <w:sz w:val="24"/>
          <w:szCs w:val="24"/>
        </w:rPr>
        <w:t xml:space="preserve">, S. (1989). Economic stress and suicide: Multilevel analyses: I. Aggregate time-series analyses of economic stress and suicide. Suicide and Life-Threatening </w:t>
      </w:r>
      <w:proofErr w:type="spellStart"/>
      <w:r w:rsidRPr="00490C75">
        <w:rPr>
          <w:rFonts w:ascii="Times New Roman" w:hAnsi="Times New Roman" w:cs="Times New Roman"/>
          <w:sz w:val="24"/>
          <w:szCs w:val="24"/>
        </w:rPr>
        <w:t>Behavior</w:t>
      </w:r>
      <w:proofErr w:type="spellEnd"/>
      <w:r w:rsidRPr="00490C75">
        <w:rPr>
          <w:rFonts w:ascii="Times New Roman" w:hAnsi="Times New Roman" w:cs="Times New Roman"/>
          <w:sz w:val="24"/>
          <w:szCs w:val="24"/>
        </w:rPr>
        <w:t>, 19, 321-336.</w:t>
      </w:r>
    </w:p>
    <w:p w14:paraId="69DECD7D" w14:textId="321D28FD" w:rsidR="00C23B76" w:rsidRDefault="00C23B76"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C23B76">
        <w:rPr>
          <w:rFonts w:ascii="Times New Roman" w:hAnsi="Times New Roman" w:cs="Times New Roman"/>
          <w:sz w:val="24"/>
          <w:szCs w:val="24"/>
        </w:rPr>
        <w:t>Fujita, F., Diener, E., &amp; Sandvik, E. (1991). Gender differences in negative affect and well-being: The case for emotional intensity. Journal of Personality and Social Psychology, 61, 427-434.</w:t>
      </w:r>
    </w:p>
    <w:p w14:paraId="23BA5079" w14:textId="53067320" w:rsidR="00C23B76" w:rsidRPr="00490C75" w:rsidRDefault="00C23B76" w:rsidP="00791C9C">
      <w:pPr>
        <w:widowControl w:val="0"/>
        <w:autoSpaceDE w:val="0"/>
        <w:autoSpaceDN w:val="0"/>
        <w:adjustRightInd w:val="0"/>
        <w:spacing w:line="360" w:lineRule="auto"/>
        <w:ind w:left="480" w:hanging="480"/>
        <w:rPr>
          <w:rFonts w:ascii="Times New Roman" w:hAnsi="Times New Roman" w:cs="Times New Roman"/>
          <w:sz w:val="24"/>
          <w:szCs w:val="24"/>
        </w:rPr>
      </w:pPr>
      <w:r w:rsidRPr="00C23B76">
        <w:rPr>
          <w:rFonts w:ascii="Times New Roman" w:hAnsi="Times New Roman" w:cs="Times New Roman"/>
          <w:sz w:val="24"/>
          <w:szCs w:val="24"/>
        </w:rPr>
        <w:t xml:space="preserve">Matlin, M. W., &amp; </w:t>
      </w:r>
      <w:proofErr w:type="spellStart"/>
      <w:r w:rsidRPr="00C23B76">
        <w:rPr>
          <w:rFonts w:ascii="Times New Roman" w:hAnsi="Times New Roman" w:cs="Times New Roman"/>
          <w:sz w:val="24"/>
          <w:szCs w:val="24"/>
        </w:rPr>
        <w:t>Stang</w:t>
      </w:r>
      <w:proofErr w:type="spellEnd"/>
      <w:r w:rsidRPr="00C23B76">
        <w:rPr>
          <w:rFonts w:ascii="Times New Roman" w:hAnsi="Times New Roman" w:cs="Times New Roman"/>
          <w:sz w:val="24"/>
          <w:szCs w:val="24"/>
        </w:rPr>
        <w:t xml:space="preserve">, D. J. (1978). The Pollyanna Principle: Selectivity in language, memory, and thought. Cambridge, MA: </w:t>
      </w:r>
      <w:proofErr w:type="spellStart"/>
      <w:r w:rsidRPr="00C23B76">
        <w:rPr>
          <w:rFonts w:ascii="Times New Roman" w:hAnsi="Times New Roman" w:cs="Times New Roman"/>
          <w:sz w:val="24"/>
          <w:szCs w:val="24"/>
        </w:rPr>
        <w:t>Schenkman</w:t>
      </w:r>
      <w:proofErr w:type="spellEnd"/>
      <w:r w:rsidRPr="00C23B76">
        <w:rPr>
          <w:rFonts w:ascii="Times New Roman" w:hAnsi="Times New Roman" w:cs="Times New Roman"/>
          <w:sz w:val="24"/>
          <w:szCs w:val="24"/>
        </w:rPr>
        <w:t>. Mayer, J. D., &amp; Salovey, P. (1993). The intelligence of emotional intelligence. Intelligence, 17, 433-442.</w:t>
      </w:r>
    </w:p>
    <w:p w14:paraId="25208571" w14:textId="77777777" w:rsidR="0016377D" w:rsidRPr="0016377D" w:rsidRDefault="002841E2" w:rsidP="00791C9C">
      <w:pPr>
        <w:pStyle w:val="NormalWeb"/>
        <w:spacing w:line="360" w:lineRule="auto"/>
        <w:ind w:left="480" w:hanging="480"/>
      </w:pPr>
      <w:r w:rsidRPr="00490C75">
        <w:t xml:space="preserve"> </w:t>
      </w:r>
      <w:r w:rsidR="0016377D" w:rsidRPr="0016377D">
        <w:t xml:space="preserve">WILSON, W. R. (1967). CORRELATES OF AVOWED HAPPINESS. </w:t>
      </w:r>
      <w:r w:rsidR="0016377D" w:rsidRPr="0016377D">
        <w:rPr>
          <w:i/>
          <w:iCs/>
        </w:rPr>
        <w:t>Psychological Bulletin</w:t>
      </w:r>
      <w:r w:rsidR="0016377D" w:rsidRPr="0016377D">
        <w:t>. https://doi.org/10.1037/h0024431</w:t>
      </w:r>
    </w:p>
    <w:p w14:paraId="01BCE653" w14:textId="3AA900DF" w:rsidR="00386740" w:rsidRPr="00B77975" w:rsidRDefault="00897E5D"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897E5D">
        <w:rPr>
          <w:rFonts w:ascii="Times New Roman" w:eastAsia="Times New Roman" w:hAnsi="Times New Roman" w:cs="Times New Roman"/>
          <w:sz w:val="24"/>
          <w:szCs w:val="24"/>
          <w:lang w:eastAsia="en-IN"/>
        </w:rPr>
        <w:t xml:space="preserve">DINAN, T. G., THAKORE, J., &amp; O’KEANE, V. (1994). Lowering Cortisol enhances growth hormone response to growth hormone releasing hormone in healthy subjects. </w:t>
      </w:r>
      <w:r w:rsidRPr="00897E5D">
        <w:rPr>
          <w:rFonts w:ascii="Times New Roman" w:eastAsia="Times New Roman" w:hAnsi="Times New Roman" w:cs="Times New Roman"/>
          <w:i/>
          <w:iCs/>
          <w:sz w:val="24"/>
          <w:szCs w:val="24"/>
          <w:lang w:eastAsia="en-IN"/>
        </w:rPr>
        <w:t xml:space="preserve">Acta </w:t>
      </w:r>
      <w:proofErr w:type="spellStart"/>
      <w:r w:rsidRPr="00897E5D">
        <w:rPr>
          <w:rFonts w:ascii="Times New Roman" w:eastAsia="Times New Roman" w:hAnsi="Times New Roman" w:cs="Times New Roman"/>
          <w:i/>
          <w:iCs/>
          <w:sz w:val="24"/>
          <w:szCs w:val="24"/>
          <w:lang w:eastAsia="en-IN"/>
        </w:rPr>
        <w:t>Physiologica</w:t>
      </w:r>
      <w:proofErr w:type="spellEnd"/>
      <w:r w:rsidRPr="00897E5D">
        <w:rPr>
          <w:rFonts w:ascii="Times New Roman" w:eastAsia="Times New Roman" w:hAnsi="Times New Roman" w:cs="Times New Roman"/>
          <w:i/>
          <w:iCs/>
          <w:sz w:val="24"/>
          <w:szCs w:val="24"/>
          <w:lang w:eastAsia="en-IN"/>
        </w:rPr>
        <w:t xml:space="preserve"> </w:t>
      </w:r>
      <w:proofErr w:type="spellStart"/>
      <w:r w:rsidRPr="00897E5D">
        <w:rPr>
          <w:rFonts w:ascii="Times New Roman" w:eastAsia="Times New Roman" w:hAnsi="Times New Roman" w:cs="Times New Roman"/>
          <w:i/>
          <w:iCs/>
          <w:sz w:val="24"/>
          <w:szCs w:val="24"/>
          <w:lang w:eastAsia="en-IN"/>
        </w:rPr>
        <w:t>Scandinavica</w:t>
      </w:r>
      <w:proofErr w:type="spellEnd"/>
      <w:r w:rsidRPr="00897E5D">
        <w:rPr>
          <w:rFonts w:ascii="Times New Roman" w:eastAsia="Times New Roman" w:hAnsi="Times New Roman" w:cs="Times New Roman"/>
          <w:sz w:val="24"/>
          <w:szCs w:val="24"/>
          <w:lang w:eastAsia="en-IN"/>
        </w:rPr>
        <w:t>. https://doi.org/10.1111/j.1748-1716.1994.tb09761.</w:t>
      </w:r>
    </w:p>
    <w:p w14:paraId="0CC73DA8" w14:textId="77777777" w:rsidR="00B77975" w:rsidRPr="00B77975" w:rsidRDefault="00B77975"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proofErr w:type="spellStart"/>
      <w:r w:rsidRPr="00B77975">
        <w:rPr>
          <w:rFonts w:ascii="Times New Roman" w:eastAsia="Times New Roman" w:hAnsi="Times New Roman" w:cs="Times New Roman"/>
          <w:sz w:val="24"/>
          <w:szCs w:val="24"/>
          <w:lang w:eastAsia="en-IN"/>
        </w:rPr>
        <w:lastRenderedPageBreak/>
        <w:t>Tellegen</w:t>
      </w:r>
      <w:proofErr w:type="spellEnd"/>
      <w:r w:rsidRPr="00B77975">
        <w:rPr>
          <w:rFonts w:ascii="Times New Roman" w:eastAsia="Times New Roman" w:hAnsi="Times New Roman" w:cs="Times New Roman"/>
          <w:sz w:val="24"/>
          <w:szCs w:val="24"/>
          <w:lang w:eastAsia="en-IN"/>
        </w:rPr>
        <w:t xml:space="preserve">, A., Watson, D., &amp; Clark, L. A. (1999). On the dimensional and hierarchical structure of affect. </w:t>
      </w:r>
      <w:r w:rsidRPr="00B77975">
        <w:rPr>
          <w:rFonts w:ascii="Times New Roman" w:eastAsia="Times New Roman" w:hAnsi="Times New Roman" w:cs="Times New Roman"/>
          <w:i/>
          <w:iCs/>
          <w:sz w:val="24"/>
          <w:szCs w:val="24"/>
          <w:lang w:eastAsia="en-IN"/>
        </w:rPr>
        <w:t>Psychological Science</w:t>
      </w:r>
      <w:r w:rsidRPr="00B77975">
        <w:rPr>
          <w:rFonts w:ascii="Times New Roman" w:eastAsia="Times New Roman" w:hAnsi="Times New Roman" w:cs="Times New Roman"/>
          <w:sz w:val="24"/>
          <w:szCs w:val="24"/>
          <w:lang w:eastAsia="en-IN"/>
        </w:rPr>
        <w:t>. https://doi.org/10.1111/1467-9280.00157</w:t>
      </w:r>
    </w:p>
    <w:p w14:paraId="6651DFDA" w14:textId="77777777" w:rsidR="00B77975" w:rsidRPr="00B77975" w:rsidRDefault="00B77975"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proofErr w:type="spellStart"/>
      <w:r w:rsidRPr="00B77975">
        <w:rPr>
          <w:rFonts w:ascii="Times New Roman" w:eastAsia="Times New Roman" w:hAnsi="Times New Roman" w:cs="Times New Roman"/>
          <w:sz w:val="24"/>
          <w:szCs w:val="24"/>
          <w:lang w:eastAsia="en-IN"/>
        </w:rPr>
        <w:t>Lykken</w:t>
      </w:r>
      <w:proofErr w:type="spellEnd"/>
      <w:r w:rsidRPr="00B77975">
        <w:rPr>
          <w:rFonts w:ascii="Times New Roman" w:eastAsia="Times New Roman" w:hAnsi="Times New Roman" w:cs="Times New Roman"/>
          <w:sz w:val="24"/>
          <w:szCs w:val="24"/>
          <w:lang w:eastAsia="en-IN"/>
        </w:rPr>
        <w:t xml:space="preserve">, D., &amp; </w:t>
      </w:r>
      <w:proofErr w:type="spellStart"/>
      <w:r w:rsidRPr="00B77975">
        <w:rPr>
          <w:rFonts w:ascii="Times New Roman" w:eastAsia="Times New Roman" w:hAnsi="Times New Roman" w:cs="Times New Roman"/>
          <w:sz w:val="24"/>
          <w:szCs w:val="24"/>
          <w:lang w:eastAsia="en-IN"/>
        </w:rPr>
        <w:t>Tellegen</w:t>
      </w:r>
      <w:proofErr w:type="spellEnd"/>
      <w:r w:rsidRPr="00B77975">
        <w:rPr>
          <w:rFonts w:ascii="Times New Roman" w:eastAsia="Times New Roman" w:hAnsi="Times New Roman" w:cs="Times New Roman"/>
          <w:sz w:val="24"/>
          <w:szCs w:val="24"/>
          <w:lang w:eastAsia="en-IN"/>
        </w:rPr>
        <w:t xml:space="preserve">, A. (1996). Happiness is a stochastic phenomenon. </w:t>
      </w:r>
      <w:r w:rsidRPr="00B77975">
        <w:rPr>
          <w:rFonts w:ascii="Times New Roman" w:eastAsia="Times New Roman" w:hAnsi="Times New Roman" w:cs="Times New Roman"/>
          <w:i/>
          <w:iCs/>
          <w:sz w:val="24"/>
          <w:szCs w:val="24"/>
          <w:lang w:eastAsia="en-IN"/>
        </w:rPr>
        <w:t>Psychological Science</w:t>
      </w:r>
      <w:r w:rsidRPr="00B77975">
        <w:rPr>
          <w:rFonts w:ascii="Times New Roman" w:eastAsia="Times New Roman" w:hAnsi="Times New Roman" w:cs="Times New Roman"/>
          <w:sz w:val="24"/>
          <w:szCs w:val="24"/>
          <w:lang w:eastAsia="en-IN"/>
        </w:rPr>
        <w:t>. https://doi.org/10.1111/j.1467-9280.1996.tb00355.x</w:t>
      </w:r>
    </w:p>
    <w:p w14:paraId="37015202" w14:textId="77777777" w:rsidR="00D241E7" w:rsidRPr="00D241E7" w:rsidRDefault="00D241E7" w:rsidP="00791C9C">
      <w:pPr>
        <w:spacing w:before="100" w:beforeAutospacing="1" w:after="100" w:afterAutospacing="1" w:line="360" w:lineRule="auto"/>
        <w:ind w:left="480" w:hanging="480"/>
        <w:rPr>
          <w:rFonts w:ascii="Times New Roman" w:eastAsia="Times New Roman" w:hAnsi="Times New Roman" w:cs="Times New Roman"/>
          <w:sz w:val="24"/>
          <w:szCs w:val="24"/>
          <w:lang w:eastAsia="en-IN"/>
        </w:rPr>
      </w:pPr>
      <w:r w:rsidRPr="00D241E7">
        <w:rPr>
          <w:rFonts w:ascii="Times New Roman" w:eastAsia="Times New Roman" w:hAnsi="Times New Roman" w:cs="Times New Roman"/>
          <w:sz w:val="24"/>
          <w:szCs w:val="24"/>
          <w:lang w:eastAsia="en-IN"/>
        </w:rPr>
        <w:t xml:space="preserve">Diener, E., &amp; Seligman, M. E. P. (2002). Very happy people. </w:t>
      </w:r>
      <w:r w:rsidRPr="00D241E7">
        <w:rPr>
          <w:rFonts w:ascii="Times New Roman" w:eastAsia="Times New Roman" w:hAnsi="Times New Roman" w:cs="Times New Roman"/>
          <w:i/>
          <w:iCs/>
          <w:sz w:val="24"/>
          <w:szCs w:val="24"/>
          <w:lang w:eastAsia="en-IN"/>
        </w:rPr>
        <w:t>Psychological Science</w:t>
      </w:r>
      <w:r w:rsidRPr="00D241E7">
        <w:rPr>
          <w:rFonts w:ascii="Times New Roman" w:eastAsia="Times New Roman" w:hAnsi="Times New Roman" w:cs="Times New Roman"/>
          <w:sz w:val="24"/>
          <w:szCs w:val="24"/>
          <w:lang w:eastAsia="en-IN"/>
        </w:rPr>
        <w:t>. https://doi.org/10.1111/1467-9280.00415</w:t>
      </w:r>
    </w:p>
    <w:p w14:paraId="5A6F617F" w14:textId="77777777" w:rsidR="00386740" w:rsidRPr="00490C75" w:rsidRDefault="00386740" w:rsidP="00791C9C">
      <w:pPr>
        <w:spacing w:line="360" w:lineRule="auto"/>
        <w:rPr>
          <w:rFonts w:ascii="Times New Roman" w:hAnsi="Times New Roman" w:cs="Times New Roman"/>
          <w:sz w:val="24"/>
          <w:szCs w:val="24"/>
        </w:rPr>
      </w:pPr>
    </w:p>
    <w:sectPr w:rsidR="00386740" w:rsidRPr="00490C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5B15F" w14:textId="77777777" w:rsidR="004E340E" w:rsidRDefault="004E340E" w:rsidP="00D21CA9">
      <w:pPr>
        <w:spacing w:after="0" w:line="240" w:lineRule="auto"/>
      </w:pPr>
      <w:r>
        <w:separator/>
      </w:r>
    </w:p>
  </w:endnote>
  <w:endnote w:type="continuationSeparator" w:id="0">
    <w:p w14:paraId="2FCCE4ED" w14:textId="77777777" w:rsidR="004E340E" w:rsidRDefault="004E340E" w:rsidP="00D2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6D11" w14:textId="77777777" w:rsidR="004E340E" w:rsidRDefault="004E340E" w:rsidP="00D21CA9">
      <w:pPr>
        <w:spacing w:after="0" w:line="240" w:lineRule="auto"/>
      </w:pPr>
      <w:r>
        <w:separator/>
      </w:r>
    </w:p>
  </w:footnote>
  <w:footnote w:type="continuationSeparator" w:id="0">
    <w:p w14:paraId="3D5925EC" w14:textId="77777777" w:rsidR="004E340E" w:rsidRDefault="004E340E" w:rsidP="00D2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515"/>
    <w:multiLevelType w:val="multilevel"/>
    <w:tmpl w:val="32FA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A144E"/>
    <w:multiLevelType w:val="multilevel"/>
    <w:tmpl w:val="56FA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44"/>
    <w:rsid w:val="00022639"/>
    <w:rsid w:val="000230B8"/>
    <w:rsid w:val="00030A49"/>
    <w:rsid w:val="00045294"/>
    <w:rsid w:val="00050267"/>
    <w:rsid w:val="000576F3"/>
    <w:rsid w:val="00080D13"/>
    <w:rsid w:val="00085D2F"/>
    <w:rsid w:val="000935B9"/>
    <w:rsid w:val="00095852"/>
    <w:rsid w:val="000C7C47"/>
    <w:rsid w:val="00126D28"/>
    <w:rsid w:val="001402C5"/>
    <w:rsid w:val="00141F92"/>
    <w:rsid w:val="00150815"/>
    <w:rsid w:val="0015582F"/>
    <w:rsid w:val="00160333"/>
    <w:rsid w:val="00160C03"/>
    <w:rsid w:val="0016377D"/>
    <w:rsid w:val="00175470"/>
    <w:rsid w:val="0019395B"/>
    <w:rsid w:val="001B2803"/>
    <w:rsid w:val="001D1B67"/>
    <w:rsid w:val="001E2358"/>
    <w:rsid w:val="001E77D3"/>
    <w:rsid w:val="00204DA4"/>
    <w:rsid w:val="0025275E"/>
    <w:rsid w:val="002714D0"/>
    <w:rsid w:val="00272CD6"/>
    <w:rsid w:val="002841E2"/>
    <w:rsid w:val="002B79E6"/>
    <w:rsid w:val="002C2878"/>
    <w:rsid w:val="002D23A6"/>
    <w:rsid w:val="002D4DE0"/>
    <w:rsid w:val="002E043F"/>
    <w:rsid w:val="002E63C2"/>
    <w:rsid w:val="002F02CE"/>
    <w:rsid w:val="0030512D"/>
    <w:rsid w:val="00330BC0"/>
    <w:rsid w:val="003606CF"/>
    <w:rsid w:val="0037162D"/>
    <w:rsid w:val="003851CC"/>
    <w:rsid w:val="00386740"/>
    <w:rsid w:val="00387C33"/>
    <w:rsid w:val="00391E43"/>
    <w:rsid w:val="003C43BC"/>
    <w:rsid w:val="003D72F2"/>
    <w:rsid w:val="004059FD"/>
    <w:rsid w:val="0040686B"/>
    <w:rsid w:val="00421FCC"/>
    <w:rsid w:val="00424D29"/>
    <w:rsid w:val="004352C2"/>
    <w:rsid w:val="0045433D"/>
    <w:rsid w:val="00486A61"/>
    <w:rsid w:val="00490C75"/>
    <w:rsid w:val="0049642E"/>
    <w:rsid w:val="004E340E"/>
    <w:rsid w:val="004F6979"/>
    <w:rsid w:val="00556971"/>
    <w:rsid w:val="00563084"/>
    <w:rsid w:val="00565214"/>
    <w:rsid w:val="00576752"/>
    <w:rsid w:val="00591018"/>
    <w:rsid w:val="00594B42"/>
    <w:rsid w:val="005E73C1"/>
    <w:rsid w:val="005E73CB"/>
    <w:rsid w:val="00616E4F"/>
    <w:rsid w:val="006232C5"/>
    <w:rsid w:val="00634CED"/>
    <w:rsid w:val="006A546D"/>
    <w:rsid w:val="006B6DD9"/>
    <w:rsid w:val="006C3354"/>
    <w:rsid w:val="006D3E31"/>
    <w:rsid w:val="006E0BA5"/>
    <w:rsid w:val="006E249B"/>
    <w:rsid w:val="0071472B"/>
    <w:rsid w:val="007311A5"/>
    <w:rsid w:val="00736267"/>
    <w:rsid w:val="00751035"/>
    <w:rsid w:val="00764801"/>
    <w:rsid w:val="007751F2"/>
    <w:rsid w:val="00786759"/>
    <w:rsid w:val="00791C9C"/>
    <w:rsid w:val="00792556"/>
    <w:rsid w:val="007A3308"/>
    <w:rsid w:val="007D50A8"/>
    <w:rsid w:val="007F27F4"/>
    <w:rsid w:val="008243C4"/>
    <w:rsid w:val="00844C73"/>
    <w:rsid w:val="0086678A"/>
    <w:rsid w:val="00867A8C"/>
    <w:rsid w:val="00872D0F"/>
    <w:rsid w:val="00897E5D"/>
    <w:rsid w:val="00907F15"/>
    <w:rsid w:val="00914FE6"/>
    <w:rsid w:val="00916180"/>
    <w:rsid w:val="009646D8"/>
    <w:rsid w:val="009860C4"/>
    <w:rsid w:val="009A3F9F"/>
    <w:rsid w:val="009B4872"/>
    <w:rsid w:val="009B5A21"/>
    <w:rsid w:val="009D525C"/>
    <w:rsid w:val="009F0351"/>
    <w:rsid w:val="00A1469A"/>
    <w:rsid w:val="00A25DF5"/>
    <w:rsid w:val="00A365DB"/>
    <w:rsid w:val="00A8207E"/>
    <w:rsid w:val="00A820DA"/>
    <w:rsid w:val="00A83815"/>
    <w:rsid w:val="00A860BB"/>
    <w:rsid w:val="00AF218E"/>
    <w:rsid w:val="00B01846"/>
    <w:rsid w:val="00B2575C"/>
    <w:rsid w:val="00B43831"/>
    <w:rsid w:val="00B525AA"/>
    <w:rsid w:val="00B77975"/>
    <w:rsid w:val="00B865E0"/>
    <w:rsid w:val="00BA1617"/>
    <w:rsid w:val="00C01506"/>
    <w:rsid w:val="00C060B5"/>
    <w:rsid w:val="00C23B76"/>
    <w:rsid w:val="00C77F1D"/>
    <w:rsid w:val="00CA7563"/>
    <w:rsid w:val="00CD746C"/>
    <w:rsid w:val="00CE1137"/>
    <w:rsid w:val="00CF0121"/>
    <w:rsid w:val="00CF057A"/>
    <w:rsid w:val="00CF720B"/>
    <w:rsid w:val="00D1023C"/>
    <w:rsid w:val="00D13FE3"/>
    <w:rsid w:val="00D21CA9"/>
    <w:rsid w:val="00D241E7"/>
    <w:rsid w:val="00D24C44"/>
    <w:rsid w:val="00D40698"/>
    <w:rsid w:val="00D60F47"/>
    <w:rsid w:val="00D73398"/>
    <w:rsid w:val="00D808DF"/>
    <w:rsid w:val="00DA2729"/>
    <w:rsid w:val="00DA533D"/>
    <w:rsid w:val="00DB4D32"/>
    <w:rsid w:val="00DB527D"/>
    <w:rsid w:val="00DD2839"/>
    <w:rsid w:val="00DF2474"/>
    <w:rsid w:val="00E23821"/>
    <w:rsid w:val="00E31B91"/>
    <w:rsid w:val="00E51958"/>
    <w:rsid w:val="00E6407F"/>
    <w:rsid w:val="00EA27F3"/>
    <w:rsid w:val="00EB25BC"/>
    <w:rsid w:val="00EC0809"/>
    <w:rsid w:val="00EC30AA"/>
    <w:rsid w:val="00EC653C"/>
    <w:rsid w:val="00ED053C"/>
    <w:rsid w:val="00EE3C00"/>
    <w:rsid w:val="00EE5972"/>
    <w:rsid w:val="00EF1973"/>
    <w:rsid w:val="00F02F7D"/>
    <w:rsid w:val="00F17BD3"/>
    <w:rsid w:val="00F32938"/>
    <w:rsid w:val="00F46F21"/>
    <w:rsid w:val="00F47B25"/>
    <w:rsid w:val="00F62E78"/>
    <w:rsid w:val="00F66213"/>
    <w:rsid w:val="00FA2449"/>
    <w:rsid w:val="00FA68F5"/>
    <w:rsid w:val="00FB2AB4"/>
    <w:rsid w:val="00FD32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A7FE7"/>
  <w15:chartTrackingRefBased/>
  <w15:docId w15:val="{A3D65D49-F824-471A-A432-65C676BB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8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808DF"/>
    <w:rPr>
      <w:i/>
      <w:iCs/>
    </w:rPr>
  </w:style>
  <w:style w:type="table" w:styleId="TableGrid">
    <w:name w:val="Table Grid"/>
    <w:basedOn w:val="TableNormal"/>
    <w:uiPriority w:val="39"/>
    <w:rsid w:val="00A8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07E"/>
    <w:rPr>
      <w:color w:val="0000FF"/>
      <w:u w:val="single"/>
    </w:rPr>
  </w:style>
  <w:style w:type="paragraph" w:styleId="Header">
    <w:name w:val="header"/>
    <w:basedOn w:val="Normal"/>
    <w:link w:val="HeaderChar"/>
    <w:uiPriority w:val="99"/>
    <w:unhideWhenUsed/>
    <w:rsid w:val="00D2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A9"/>
  </w:style>
  <w:style w:type="paragraph" w:styleId="Footer">
    <w:name w:val="footer"/>
    <w:basedOn w:val="Normal"/>
    <w:link w:val="FooterChar"/>
    <w:uiPriority w:val="99"/>
    <w:unhideWhenUsed/>
    <w:rsid w:val="00D21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A9"/>
  </w:style>
  <w:style w:type="character" w:styleId="UnresolvedMention">
    <w:name w:val="Unresolved Mention"/>
    <w:basedOn w:val="DefaultParagraphFont"/>
    <w:uiPriority w:val="99"/>
    <w:semiHidden/>
    <w:unhideWhenUsed/>
    <w:rsid w:val="00565214"/>
    <w:rPr>
      <w:color w:val="605E5C"/>
      <w:shd w:val="clear" w:color="auto" w:fill="E1DFDD"/>
    </w:rPr>
  </w:style>
  <w:style w:type="character" w:styleId="Strong">
    <w:name w:val="Strong"/>
    <w:basedOn w:val="DefaultParagraphFont"/>
    <w:uiPriority w:val="22"/>
    <w:qFormat/>
    <w:rsid w:val="00731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94">
      <w:bodyDiv w:val="1"/>
      <w:marLeft w:val="0"/>
      <w:marRight w:val="0"/>
      <w:marTop w:val="0"/>
      <w:marBottom w:val="0"/>
      <w:divBdr>
        <w:top w:val="none" w:sz="0" w:space="0" w:color="auto"/>
        <w:left w:val="none" w:sz="0" w:space="0" w:color="auto"/>
        <w:bottom w:val="none" w:sz="0" w:space="0" w:color="auto"/>
        <w:right w:val="none" w:sz="0" w:space="0" w:color="auto"/>
      </w:divBdr>
    </w:div>
    <w:div w:id="532688559">
      <w:bodyDiv w:val="1"/>
      <w:marLeft w:val="0"/>
      <w:marRight w:val="0"/>
      <w:marTop w:val="0"/>
      <w:marBottom w:val="0"/>
      <w:divBdr>
        <w:top w:val="none" w:sz="0" w:space="0" w:color="auto"/>
        <w:left w:val="none" w:sz="0" w:space="0" w:color="auto"/>
        <w:bottom w:val="none" w:sz="0" w:space="0" w:color="auto"/>
        <w:right w:val="none" w:sz="0" w:space="0" w:color="auto"/>
      </w:divBdr>
    </w:div>
    <w:div w:id="714234935">
      <w:bodyDiv w:val="1"/>
      <w:marLeft w:val="0"/>
      <w:marRight w:val="0"/>
      <w:marTop w:val="0"/>
      <w:marBottom w:val="0"/>
      <w:divBdr>
        <w:top w:val="none" w:sz="0" w:space="0" w:color="auto"/>
        <w:left w:val="none" w:sz="0" w:space="0" w:color="auto"/>
        <w:bottom w:val="none" w:sz="0" w:space="0" w:color="auto"/>
        <w:right w:val="none" w:sz="0" w:space="0" w:color="auto"/>
      </w:divBdr>
    </w:div>
    <w:div w:id="993264657">
      <w:bodyDiv w:val="1"/>
      <w:marLeft w:val="0"/>
      <w:marRight w:val="0"/>
      <w:marTop w:val="0"/>
      <w:marBottom w:val="0"/>
      <w:divBdr>
        <w:top w:val="none" w:sz="0" w:space="0" w:color="auto"/>
        <w:left w:val="none" w:sz="0" w:space="0" w:color="auto"/>
        <w:bottom w:val="none" w:sz="0" w:space="0" w:color="auto"/>
        <w:right w:val="none" w:sz="0" w:space="0" w:color="auto"/>
      </w:divBdr>
    </w:div>
    <w:div w:id="1093085478">
      <w:bodyDiv w:val="1"/>
      <w:marLeft w:val="0"/>
      <w:marRight w:val="0"/>
      <w:marTop w:val="0"/>
      <w:marBottom w:val="0"/>
      <w:divBdr>
        <w:top w:val="none" w:sz="0" w:space="0" w:color="auto"/>
        <w:left w:val="none" w:sz="0" w:space="0" w:color="auto"/>
        <w:bottom w:val="none" w:sz="0" w:space="0" w:color="auto"/>
        <w:right w:val="none" w:sz="0" w:space="0" w:color="auto"/>
      </w:divBdr>
    </w:div>
    <w:div w:id="1134834518">
      <w:bodyDiv w:val="1"/>
      <w:marLeft w:val="0"/>
      <w:marRight w:val="0"/>
      <w:marTop w:val="0"/>
      <w:marBottom w:val="0"/>
      <w:divBdr>
        <w:top w:val="none" w:sz="0" w:space="0" w:color="auto"/>
        <w:left w:val="none" w:sz="0" w:space="0" w:color="auto"/>
        <w:bottom w:val="none" w:sz="0" w:space="0" w:color="auto"/>
        <w:right w:val="none" w:sz="0" w:space="0" w:color="auto"/>
      </w:divBdr>
    </w:div>
    <w:div w:id="1176268134">
      <w:bodyDiv w:val="1"/>
      <w:marLeft w:val="0"/>
      <w:marRight w:val="0"/>
      <w:marTop w:val="0"/>
      <w:marBottom w:val="0"/>
      <w:divBdr>
        <w:top w:val="none" w:sz="0" w:space="0" w:color="auto"/>
        <w:left w:val="none" w:sz="0" w:space="0" w:color="auto"/>
        <w:bottom w:val="none" w:sz="0" w:space="0" w:color="auto"/>
        <w:right w:val="none" w:sz="0" w:space="0" w:color="auto"/>
      </w:divBdr>
    </w:div>
    <w:div w:id="1372457379">
      <w:bodyDiv w:val="1"/>
      <w:marLeft w:val="0"/>
      <w:marRight w:val="0"/>
      <w:marTop w:val="0"/>
      <w:marBottom w:val="0"/>
      <w:divBdr>
        <w:top w:val="none" w:sz="0" w:space="0" w:color="auto"/>
        <w:left w:val="none" w:sz="0" w:space="0" w:color="auto"/>
        <w:bottom w:val="none" w:sz="0" w:space="0" w:color="auto"/>
        <w:right w:val="none" w:sz="0" w:space="0" w:color="auto"/>
      </w:divBdr>
    </w:div>
    <w:div w:id="1453329034">
      <w:bodyDiv w:val="1"/>
      <w:marLeft w:val="0"/>
      <w:marRight w:val="0"/>
      <w:marTop w:val="0"/>
      <w:marBottom w:val="0"/>
      <w:divBdr>
        <w:top w:val="none" w:sz="0" w:space="0" w:color="auto"/>
        <w:left w:val="none" w:sz="0" w:space="0" w:color="auto"/>
        <w:bottom w:val="none" w:sz="0" w:space="0" w:color="auto"/>
        <w:right w:val="none" w:sz="0" w:space="0" w:color="auto"/>
      </w:divBdr>
    </w:div>
    <w:div w:id="1490899175">
      <w:bodyDiv w:val="1"/>
      <w:marLeft w:val="0"/>
      <w:marRight w:val="0"/>
      <w:marTop w:val="0"/>
      <w:marBottom w:val="0"/>
      <w:divBdr>
        <w:top w:val="none" w:sz="0" w:space="0" w:color="auto"/>
        <w:left w:val="none" w:sz="0" w:space="0" w:color="auto"/>
        <w:bottom w:val="none" w:sz="0" w:space="0" w:color="auto"/>
        <w:right w:val="none" w:sz="0" w:space="0" w:color="auto"/>
      </w:divBdr>
    </w:div>
    <w:div w:id="1579560344">
      <w:bodyDiv w:val="1"/>
      <w:marLeft w:val="0"/>
      <w:marRight w:val="0"/>
      <w:marTop w:val="0"/>
      <w:marBottom w:val="0"/>
      <w:divBdr>
        <w:top w:val="none" w:sz="0" w:space="0" w:color="auto"/>
        <w:left w:val="none" w:sz="0" w:space="0" w:color="auto"/>
        <w:bottom w:val="none" w:sz="0" w:space="0" w:color="auto"/>
        <w:right w:val="none" w:sz="0" w:space="0" w:color="auto"/>
      </w:divBdr>
    </w:div>
    <w:div w:id="1598246322">
      <w:bodyDiv w:val="1"/>
      <w:marLeft w:val="0"/>
      <w:marRight w:val="0"/>
      <w:marTop w:val="0"/>
      <w:marBottom w:val="0"/>
      <w:divBdr>
        <w:top w:val="none" w:sz="0" w:space="0" w:color="auto"/>
        <w:left w:val="none" w:sz="0" w:space="0" w:color="auto"/>
        <w:bottom w:val="none" w:sz="0" w:space="0" w:color="auto"/>
        <w:right w:val="none" w:sz="0" w:space="0" w:color="auto"/>
      </w:divBdr>
    </w:div>
    <w:div w:id="1604872895">
      <w:bodyDiv w:val="1"/>
      <w:marLeft w:val="0"/>
      <w:marRight w:val="0"/>
      <w:marTop w:val="0"/>
      <w:marBottom w:val="0"/>
      <w:divBdr>
        <w:top w:val="none" w:sz="0" w:space="0" w:color="auto"/>
        <w:left w:val="none" w:sz="0" w:space="0" w:color="auto"/>
        <w:bottom w:val="none" w:sz="0" w:space="0" w:color="auto"/>
        <w:right w:val="none" w:sz="0" w:space="0" w:color="auto"/>
      </w:divBdr>
    </w:div>
    <w:div w:id="21302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today.com/gb/basics/happiness" TargetMode="External"/><Relationship Id="rId18" Type="http://schemas.openxmlformats.org/officeDocument/2006/relationships/hyperlink" Target="https://en.wikipedia.org/wiki/Physical_fitness" TargetMode="External"/><Relationship Id="rId26" Type="http://schemas.openxmlformats.org/officeDocument/2006/relationships/hyperlink" Target="https://www.psychologytoday.com/us/basics/attention" TargetMode="External"/><Relationship Id="rId3" Type="http://schemas.openxmlformats.org/officeDocument/2006/relationships/styles" Target="styles.xml"/><Relationship Id="rId21" Type="http://schemas.openxmlformats.org/officeDocument/2006/relationships/hyperlink" Target="https://www.washingtonpost.com/national/health-science/too-much-happiness-can-make-you-unhappy-studies-show/2012/04/02/gIQACELLrS_story.html?noredirect=on&amp;utm_term=.ea9bcde12cc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Joy" TargetMode="External"/><Relationship Id="rId17" Type="http://schemas.openxmlformats.org/officeDocument/2006/relationships/hyperlink" Target="https://en.wikipedia.org/wiki/Joy" TargetMode="External"/><Relationship Id="rId25" Type="http://schemas.openxmlformats.org/officeDocument/2006/relationships/hyperlink" Target="https://www.psychologytoday.com/us/basics/stres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Pleasure" TargetMode="External"/><Relationship Id="rId20" Type="http://schemas.openxmlformats.org/officeDocument/2006/relationships/hyperlink" Target="https://en.wikipedia.org/wiki/Mood_(psychology)" TargetMode="External"/><Relationship Id="rId29" Type="http://schemas.openxmlformats.org/officeDocument/2006/relationships/hyperlink" Target="https://www.psychologytoday.com/us/basics/motiv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ntentment" TargetMode="External"/><Relationship Id="rId24" Type="http://schemas.openxmlformats.org/officeDocument/2006/relationships/hyperlink" Target="http://www.sciencedirect.com/science/article/pii/S0301051110002516" TargetMode="External"/><Relationship Id="rId32" Type="http://schemas.openxmlformats.org/officeDocument/2006/relationships/hyperlink" Target="https://doi.org/10.1007/978-90-481-2354-4" TargetMode="External"/><Relationship Id="rId5" Type="http://schemas.openxmlformats.org/officeDocument/2006/relationships/webSettings" Target="webSettings.xml"/><Relationship Id="rId15" Type="http://schemas.openxmlformats.org/officeDocument/2006/relationships/hyperlink" Target="https://en.wikipedia.org/wiki/Feeling" TargetMode="External"/><Relationship Id="rId23" Type="http://schemas.openxmlformats.org/officeDocument/2006/relationships/hyperlink" Target="http://www.positivityratio.com/" TargetMode="External"/><Relationship Id="rId28" Type="http://schemas.openxmlformats.org/officeDocument/2006/relationships/hyperlink" Target="http://www.huffingtonpost.com/adam-grant/the-1-feature-of-a-meanin_b_4691464.html" TargetMode="External"/><Relationship Id="rId10" Type="http://schemas.openxmlformats.org/officeDocument/2006/relationships/hyperlink" Target="https://en.wikipedia.org/wiki/Pleasure" TargetMode="External"/><Relationship Id="rId19" Type="http://schemas.openxmlformats.org/officeDocument/2006/relationships/hyperlink" Target="https://en.wikipedia.org/wiki/Health" TargetMode="External"/><Relationship Id="rId31" Type="http://schemas.openxmlformats.org/officeDocument/2006/relationships/hyperlink" Target="https://www.psychologytoday.com/us/basics/productivity" TargetMode="External"/><Relationship Id="rId4" Type="http://schemas.openxmlformats.org/officeDocument/2006/relationships/settings" Target="settings.xml"/><Relationship Id="rId9" Type="http://schemas.openxmlformats.org/officeDocument/2006/relationships/hyperlink" Target="https://en.wikipedia.org/wiki/Emotion" TargetMode="External"/><Relationship Id="rId14" Type="http://schemas.openxmlformats.org/officeDocument/2006/relationships/hyperlink" Target="https://www.berkeleywellbeing.com/anti-stress.html" TargetMode="External"/><Relationship Id="rId22" Type="http://schemas.openxmlformats.org/officeDocument/2006/relationships/hyperlink" Target="http://www.peggykern.org/" TargetMode="External"/><Relationship Id="rId27" Type="http://schemas.openxmlformats.org/officeDocument/2006/relationships/hyperlink" Target="https://www.psychologytoday.com/us/basics/gratitude" TargetMode="External"/><Relationship Id="rId30" Type="http://schemas.openxmlformats.org/officeDocument/2006/relationships/hyperlink" Target="https://www.psychologytoday.com/us/basics/self-control" TargetMode="External"/><Relationship Id="rId8" Type="http://schemas.openxmlformats.org/officeDocument/2006/relationships/hyperlink" Target="https://en.wikipedia.org/wiki/Mental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E7F7-8B14-445D-AF5D-FB9E47D0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10642</Words>
  <Characters>60666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Tiwari</dc:creator>
  <cp:keywords/>
  <dc:description/>
  <cp:lastModifiedBy>LNTQ</cp:lastModifiedBy>
  <cp:revision>2</cp:revision>
  <dcterms:created xsi:type="dcterms:W3CDTF">2020-06-01T07:18:00Z</dcterms:created>
  <dcterms:modified xsi:type="dcterms:W3CDTF">2020-06-01T07:18:00Z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19059da3-5dcc-3b61-95bf-bdbcada6b230</vt:lpwstr>
  </property>
  <property fmtid="{D5CDD505-2E9C-101B-9397-08002B2CF9AE}" pid="24" name="Mendeley Citation Style_1">
    <vt:lpwstr>http://www.zotero.org/styles/apa</vt:lpwstr>
  </property>
</Properties>
</file>